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7038" w:rsidRDefault="00567038">
      <w:bookmarkStart w:id="0" w:name="_GoBack"/>
      <w:bookmarkEnd w:id="0"/>
    </w:p>
    <w:tbl>
      <w:tblPr>
        <w:tblW w:w="9576" w:type="dxa"/>
        <w:jc w:val="center"/>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567038" w:rsidRPr="00752FD6" w:rsidTr="00510D30">
        <w:trPr>
          <w:trHeight w:val="320"/>
          <w:jc w:val="center"/>
        </w:trPr>
        <w:tc>
          <w:tcPr>
            <w:tcW w:w="9576" w:type="dxa"/>
            <w:gridSpan w:val="2"/>
          </w:tcPr>
          <w:p w:rsidR="00567038" w:rsidRPr="00752FD6" w:rsidRDefault="00567038" w:rsidP="00510D30">
            <w:pPr>
              <w:pBdr>
                <w:top w:val="nil"/>
                <w:left w:val="nil"/>
                <w:bottom w:val="nil"/>
                <w:right w:val="nil"/>
                <w:between w:val="nil"/>
              </w:pBdr>
              <w:ind w:left="2880" w:firstLine="720"/>
              <w:rPr>
                <w:b/>
                <w:sz w:val="28"/>
                <w:szCs w:val="28"/>
              </w:rPr>
            </w:pPr>
            <w:r>
              <w:rPr>
                <w:rFonts w:ascii="Cambria" w:eastAsia="Cambria" w:hAnsi="Cambria" w:cs="Cambria"/>
                <w:noProof/>
                <w:sz w:val="22"/>
                <w:szCs w:val="22"/>
                <w:u w:val="single"/>
                <w:lang w:val="en-US"/>
              </w:rPr>
              <w:drawing>
                <wp:anchor distT="0" distB="0" distL="114300" distR="114300" simplePos="0" relativeHeight="251658240" behindDoc="1" locked="0" layoutInCell="1" allowOverlap="1" wp14:anchorId="0141100C" wp14:editId="38115F45">
                  <wp:simplePos x="0" y="0"/>
                  <wp:positionH relativeFrom="column">
                    <wp:posOffset>4562475</wp:posOffset>
                  </wp:positionH>
                  <wp:positionV relativeFrom="paragraph">
                    <wp:posOffset>0</wp:posOffset>
                  </wp:positionV>
                  <wp:extent cx="1452880" cy="942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VAC Email Signature Logo.jpg"/>
                          <pic:cNvPicPr/>
                        </pic:nvPicPr>
                        <pic:blipFill>
                          <a:blip r:embed="rId8">
                            <a:extLst>
                              <a:ext uri="{28A0092B-C50C-407E-A947-70E740481C1C}">
                                <a14:useLocalDpi xmlns:a14="http://schemas.microsoft.com/office/drawing/2010/main" val="0"/>
                              </a:ext>
                            </a:extLst>
                          </a:blip>
                          <a:stretch>
                            <a:fillRect/>
                          </a:stretch>
                        </pic:blipFill>
                        <pic:spPr>
                          <a:xfrm>
                            <a:off x="0" y="0"/>
                            <a:ext cx="1452880" cy="942975"/>
                          </a:xfrm>
                          <a:prstGeom prst="rect">
                            <a:avLst/>
                          </a:prstGeom>
                        </pic:spPr>
                      </pic:pic>
                    </a:graphicData>
                  </a:graphic>
                  <wp14:sizeRelH relativeFrom="page">
                    <wp14:pctWidth>0</wp14:pctWidth>
                  </wp14:sizeRelH>
                  <wp14:sizeRelV relativeFrom="page">
                    <wp14:pctHeight>0</wp14:pctHeight>
                  </wp14:sizeRelV>
                </wp:anchor>
              </w:drawing>
            </w:r>
            <w:r w:rsidRPr="00752FD6">
              <w:rPr>
                <w:b/>
                <w:sz w:val="28"/>
                <w:szCs w:val="28"/>
              </w:rPr>
              <w:t>Job Description</w:t>
            </w:r>
          </w:p>
        </w:tc>
      </w:tr>
      <w:tr w:rsidR="00567038" w:rsidRPr="00752FD6" w:rsidTr="00510D30">
        <w:trPr>
          <w:trHeight w:val="220"/>
          <w:jc w:val="center"/>
        </w:trPr>
        <w:tc>
          <w:tcPr>
            <w:tcW w:w="4788" w:type="dxa"/>
          </w:tcPr>
          <w:p w:rsidR="00567038" w:rsidRDefault="00567038" w:rsidP="00510D30">
            <w:pPr>
              <w:pBdr>
                <w:top w:val="none" w:sz="0" w:space="0" w:color="000000"/>
                <w:left w:val="none" w:sz="0" w:space="0" w:color="000000"/>
                <w:bottom w:val="none" w:sz="0" w:space="0" w:color="000000"/>
                <w:right w:val="none" w:sz="0" w:space="0" w:color="000000"/>
                <w:between w:val="none" w:sz="0" w:space="0" w:color="000000"/>
              </w:pBdr>
              <w:rPr>
                <w:b/>
                <w:u w:val="single"/>
              </w:rPr>
            </w:pPr>
          </w:p>
          <w:p w:rsidR="00567038" w:rsidRDefault="00567038" w:rsidP="00510D30">
            <w:pPr>
              <w:pBdr>
                <w:top w:val="none" w:sz="0" w:space="0" w:color="000000"/>
                <w:left w:val="none" w:sz="0" w:space="0" w:color="000000"/>
                <w:bottom w:val="none" w:sz="0" w:space="0" w:color="000000"/>
                <w:right w:val="none" w:sz="0" w:space="0" w:color="000000"/>
                <w:between w:val="none" w:sz="0" w:space="0" w:color="000000"/>
              </w:pBdr>
              <w:rPr>
                <w:b/>
                <w:u w:val="single"/>
              </w:rPr>
            </w:pPr>
          </w:p>
          <w:p w:rsidR="00567038" w:rsidRPr="00752FD6" w:rsidRDefault="00567038" w:rsidP="00510D30">
            <w:pPr>
              <w:pBdr>
                <w:top w:val="none" w:sz="0" w:space="0" w:color="000000"/>
                <w:left w:val="none" w:sz="0" w:space="0" w:color="000000"/>
                <w:bottom w:val="none" w:sz="0" w:space="0" w:color="000000"/>
                <w:right w:val="none" w:sz="0" w:space="0" w:color="000000"/>
                <w:between w:val="none" w:sz="0" w:space="0" w:color="000000"/>
              </w:pBdr>
              <w:rPr>
                <w:b/>
                <w:u w:val="single"/>
              </w:rPr>
            </w:pPr>
          </w:p>
        </w:tc>
        <w:tc>
          <w:tcPr>
            <w:tcW w:w="4788" w:type="dxa"/>
          </w:tcPr>
          <w:p w:rsidR="00567038" w:rsidRPr="00752FD6" w:rsidRDefault="00567038" w:rsidP="00510D30">
            <w:pPr>
              <w:pBdr>
                <w:top w:val="none" w:sz="0" w:space="0" w:color="000000"/>
                <w:left w:val="none" w:sz="0" w:space="0" w:color="000000"/>
                <w:bottom w:val="none" w:sz="0" w:space="0" w:color="000000"/>
                <w:right w:val="none" w:sz="0" w:space="0" w:color="000000"/>
                <w:between w:val="none" w:sz="0" w:space="0" w:color="000000"/>
              </w:pBdr>
            </w:pPr>
          </w:p>
        </w:tc>
      </w:tr>
      <w:tr w:rsidR="00567038" w:rsidRPr="00752FD6" w:rsidTr="00510D30">
        <w:trPr>
          <w:trHeight w:val="220"/>
          <w:jc w:val="center"/>
        </w:trPr>
        <w:tc>
          <w:tcPr>
            <w:tcW w:w="4788" w:type="dxa"/>
          </w:tcPr>
          <w:p w:rsidR="00567038" w:rsidRPr="00752FD6" w:rsidRDefault="00567038" w:rsidP="00510D30">
            <w:pPr>
              <w:pBdr>
                <w:top w:val="none" w:sz="0" w:space="0" w:color="000000"/>
                <w:left w:val="none" w:sz="0" w:space="0" w:color="000000"/>
                <w:bottom w:val="none" w:sz="0" w:space="0" w:color="000000"/>
                <w:right w:val="none" w:sz="0" w:space="0" w:color="000000"/>
                <w:between w:val="none" w:sz="0" w:space="0" w:color="000000"/>
              </w:pBdr>
              <w:rPr>
                <w:b/>
              </w:rPr>
            </w:pPr>
            <w:r w:rsidRPr="00752FD6">
              <w:rPr>
                <w:b/>
                <w:u w:val="single"/>
              </w:rPr>
              <w:t>Title:</w:t>
            </w:r>
          </w:p>
        </w:tc>
        <w:tc>
          <w:tcPr>
            <w:tcW w:w="4788" w:type="dxa"/>
          </w:tcPr>
          <w:p w:rsidR="00567038" w:rsidRPr="00567038" w:rsidRDefault="00567038" w:rsidP="00510D30">
            <w:pPr>
              <w:pBdr>
                <w:top w:val="none" w:sz="0" w:space="0" w:color="000000"/>
                <w:left w:val="none" w:sz="0" w:space="0" w:color="000000"/>
                <w:bottom w:val="none" w:sz="0" w:space="0" w:color="000000"/>
                <w:right w:val="none" w:sz="0" w:space="0" w:color="000000"/>
                <w:between w:val="none" w:sz="0" w:space="0" w:color="000000"/>
              </w:pBdr>
              <w:rPr>
                <w:u w:val="single"/>
              </w:rPr>
            </w:pPr>
            <w:r w:rsidRPr="00567038">
              <w:rPr>
                <w:u w:val="single"/>
              </w:rPr>
              <w:t xml:space="preserve">Nutrition Assistant </w:t>
            </w:r>
          </w:p>
        </w:tc>
      </w:tr>
      <w:tr w:rsidR="00567038" w:rsidRPr="00752FD6" w:rsidTr="00510D30">
        <w:trPr>
          <w:trHeight w:val="220"/>
          <w:jc w:val="center"/>
        </w:trPr>
        <w:tc>
          <w:tcPr>
            <w:tcW w:w="4788" w:type="dxa"/>
          </w:tcPr>
          <w:p w:rsidR="00567038" w:rsidRPr="00752FD6" w:rsidRDefault="00567038" w:rsidP="00510D30">
            <w:pPr>
              <w:pBdr>
                <w:top w:val="none" w:sz="0" w:space="0" w:color="000000"/>
                <w:left w:val="none" w:sz="0" w:space="0" w:color="000000"/>
                <w:bottom w:val="none" w:sz="0" w:space="0" w:color="000000"/>
                <w:right w:val="none" w:sz="0" w:space="0" w:color="000000"/>
                <w:between w:val="none" w:sz="0" w:space="0" w:color="000000"/>
              </w:pBdr>
              <w:rPr>
                <w:b/>
                <w:u w:val="single"/>
              </w:rPr>
            </w:pPr>
            <w:r w:rsidRPr="00752FD6">
              <w:rPr>
                <w:b/>
                <w:u w:val="single"/>
              </w:rPr>
              <w:t>Business Unit/Delegate:</w:t>
            </w:r>
          </w:p>
        </w:tc>
        <w:tc>
          <w:tcPr>
            <w:tcW w:w="4788" w:type="dxa"/>
          </w:tcPr>
          <w:p w:rsidR="00567038" w:rsidRPr="00567038" w:rsidRDefault="00567038" w:rsidP="00510D30">
            <w:pPr>
              <w:pBdr>
                <w:top w:val="none" w:sz="0" w:space="0" w:color="000000"/>
                <w:left w:val="none" w:sz="0" w:space="0" w:color="000000"/>
                <w:bottom w:val="none" w:sz="0" w:space="0" w:color="000000"/>
                <w:right w:val="none" w:sz="0" w:space="0" w:color="000000"/>
                <w:between w:val="none" w:sz="0" w:space="0" w:color="000000"/>
              </w:pBdr>
              <w:rPr>
                <w:u w:val="single"/>
              </w:rPr>
            </w:pPr>
            <w:r w:rsidRPr="00567038">
              <w:rPr>
                <w:u w:val="single"/>
              </w:rPr>
              <w:t>ARVAC, Inc.</w:t>
            </w:r>
          </w:p>
        </w:tc>
      </w:tr>
      <w:tr w:rsidR="00567038" w:rsidRPr="00752FD6" w:rsidTr="00510D30">
        <w:trPr>
          <w:trHeight w:val="220"/>
          <w:jc w:val="center"/>
        </w:trPr>
        <w:tc>
          <w:tcPr>
            <w:tcW w:w="4788" w:type="dxa"/>
          </w:tcPr>
          <w:p w:rsidR="00567038" w:rsidRPr="00752FD6" w:rsidRDefault="00567038" w:rsidP="00510D30">
            <w:pPr>
              <w:pBdr>
                <w:top w:val="none" w:sz="0" w:space="0" w:color="000000"/>
                <w:left w:val="none" w:sz="0" w:space="0" w:color="000000"/>
                <w:bottom w:val="none" w:sz="0" w:space="0" w:color="000000"/>
                <w:right w:val="none" w:sz="0" w:space="0" w:color="000000"/>
                <w:between w:val="none" w:sz="0" w:space="0" w:color="000000"/>
              </w:pBdr>
              <w:rPr>
                <w:b/>
                <w:u w:val="single"/>
              </w:rPr>
            </w:pPr>
            <w:r w:rsidRPr="00752FD6">
              <w:rPr>
                <w:b/>
                <w:u w:val="single"/>
              </w:rPr>
              <w:t>Department:</w:t>
            </w:r>
          </w:p>
        </w:tc>
        <w:tc>
          <w:tcPr>
            <w:tcW w:w="4788" w:type="dxa"/>
          </w:tcPr>
          <w:p w:rsidR="00567038" w:rsidRPr="00567038" w:rsidRDefault="00567038" w:rsidP="00510D30">
            <w:pPr>
              <w:pBdr>
                <w:top w:val="none" w:sz="0" w:space="0" w:color="000000"/>
                <w:left w:val="none" w:sz="0" w:space="0" w:color="000000"/>
                <w:bottom w:val="none" w:sz="0" w:space="0" w:color="000000"/>
                <w:right w:val="none" w:sz="0" w:space="0" w:color="000000"/>
                <w:between w:val="none" w:sz="0" w:space="0" w:color="000000"/>
              </w:pBdr>
              <w:rPr>
                <w:u w:val="single"/>
              </w:rPr>
            </w:pPr>
            <w:r w:rsidRPr="00567038">
              <w:rPr>
                <w:u w:val="single"/>
              </w:rPr>
              <w:t xml:space="preserve">Nutrition </w:t>
            </w:r>
          </w:p>
        </w:tc>
      </w:tr>
      <w:tr w:rsidR="00567038" w:rsidRPr="00752FD6" w:rsidTr="00510D30">
        <w:trPr>
          <w:trHeight w:val="220"/>
          <w:jc w:val="center"/>
        </w:trPr>
        <w:tc>
          <w:tcPr>
            <w:tcW w:w="4788" w:type="dxa"/>
          </w:tcPr>
          <w:p w:rsidR="00567038" w:rsidRPr="00752FD6" w:rsidRDefault="00567038" w:rsidP="00510D30">
            <w:pPr>
              <w:pBdr>
                <w:top w:val="none" w:sz="0" w:space="0" w:color="000000"/>
                <w:left w:val="none" w:sz="0" w:space="0" w:color="000000"/>
                <w:bottom w:val="none" w:sz="0" w:space="0" w:color="000000"/>
                <w:right w:val="none" w:sz="0" w:space="0" w:color="000000"/>
                <w:between w:val="none" w:sz="0" w:space="0" w:color="000000"/>
              </w:pBdr>
              <w:rPr>
                <w:b/>
              </w:rPr>
            </w:pPr>
            <w:r w:rsidRPr="00752FD6">
              <w:rPr>
                <w:b/>
                <w:u w:val="single"/>
              </w:rPr>
              <w:t>Reports To:</w:t>
            </w:r>
          </w:p>
        </w:tc>
        <w:tc>
          <w:tcPr>
            <w:tcW w:w="4788" w:type="dxa"/>
          </w:tcPr>
          <w:p w:rsidR="00567038" w:rsidRPr="00567038" w:rsidRDefault="00567038" w:rsidP="00510D30">
            <w:pPr>
              <w:pBdr>
                <w:top w:val="none" w:sz="0" w:space="0" w:color="000000"/>
                <w:left w:val="none" w:sz="0" w:space="0" w:color="000000"/>
                <w:bottom w:val="none" w:sz="0" w:space="0" w:color="000000"/>
                <w:right w:val="none" w:sz="0" w:space="0" w:color="000000"/>
                <w:between w:val="none" w:sz="0" w:space="0" w:color="000000"/>
              </w:pBdr>
              <w:rPr>
                <w:b/>
                <w:u w:val="single"/>
              </w:rPr>
            </w:pPr>
            <w:r w:rsidRPr="00567038">
              <w:rPr>
                <w:u w:val="single"/>
              </w:rPr>
              <w:t xml:space="preserve">Director of Nutrition </w:t>
            </w:r>
          </w:p>
        </w:tc>
      </w:tr>
      <w:tr w:rsidR="00567038" w:rsidRPr="00752FD6" w:rsidTr="00510D30">
        <w:trPr>
          <w:trHeight w:val="220"/>
          <w:jc w:val="center"/>
        </w:trPr>
        <w:tc>
          <w:tcPr>
            <w:tcW w:w="4788" w:type="dxa"/>
          </w:tcPr>
          <w:p w:rsidR="00567038" w:rsidRPr="00752FD6" w:rsidRDefault="00567038" w:rsidP="00510D30">
            <w:pPr>
              <w:pBdr>
                <w:top w:val="none" w:sz="0" w:space="0" w:color="000000"/>
                <w:left w:val="none" w:sz="0" w:space="0" w:color="000000"/>
                <w:bottom w:val="none" w:sz="0" w:space="0" w:color="000000"/>
                <w:right w:val="none" w:sz="0" w:space="0" w:color="000000"/>
                <w:between w:val="none" w:sz="0" w:space="0" w:color="000000"/>
              </w:pBdr>
              <w:rPr>
                <w:b/>
                <w:u w:val="single"/>
              </w:rPr>
            </w:pPr>
            <w:r w:rsidRPr="00752FD6">
              <w:rPr>
                <w:b/>
                <w:u w:val="single"/>
              </w:rPr>
              <w:t>FLSA Status:</w:t>
            </w:r>
          </w:p>
        </w:tc>
        <w:tc>
          <w:tcPr>
            <w:tcW w:w="4788" w:type="dxa"/>
          </w:tcPr>
          <w:p w:rsidR="00567038" w:rsidRPr="00567038" w:rsidRDefault="00567038" w:rsidP="00510D30">
            <w:pPr>
              <w:pBdr>
                <w:top w:val="none" w:sz="0" w:space="0" w:color="000000"/>
                <w:left w:val="none" w:sz="0" w:space="0" w:color="000000"/>
                <w:bottom w:val="none" w:sz="0" w:space="0" w:color="000000"/>
                <w:right w:val="none" w:sz="0" w:space="0" w:color="000000"/>
                <w:between w:val="none" w:sz="0" w:space="0" w:color="000000"/>
              </w:pBdr>
              <w:rPr>
                <w:u w:val="single"/>
              </w:rPr>
            </w:pPr>
            <w:r w:rsidRPr="00567038">
              <w:rPr>
                <w:u w:val="single"/>
              </w:rPr>
              <w:t>Non-Exempt</w:t>
            </w:r>
          </w:p>
        </w:tc>
      </w:tr>
      <w:tr w:rsidR="00567038" w:rsidRPr="00752FD6" w:rsidTr="00510D30">
        <w:trPr>
          <w:trHeight w:val="220"/>
          <w:jc w:val="center"/>
        </w:trPr>
        <w:tc>
          <w:tcPr>
            <w:tcW w:w="4788" w:type="dxa"/>
          </w:tcPr>
          <w:p w:rsidR="00567038" w:rsidRPr="00752FD6" w:rsidRDefault="00567038" w:rsidP="00510D30">
            <w:pPr>
              <w:pBdr>
                <w:top w:val="none" w:sz="0" w:space="0" w:color="000000"/>
                <w:left w:val="none" w:sz="0" w:space="0" w:color="000000"/>
                <w:bottom w:val="none" w:sz="0" w:space="0" w:color="000000"/>
                <w:right w:val="none" w:sz="0" w:space="0" w:color="000000"/>
                <w:between w:val="none" w:sz="0" w:space="0" w:color="000000"/>
              </w:pBdr>
              <w:rPr>
                <w:b/>
                <w:u w:val="single"/>
              </w:rPr>
            </w:pPr>
            <w:r w:rsidRPr="00752FD6">
              <w:rPr>
                <w:b/>
                <w:u w:val="single"/>
              </w:rPr>
              <w:t>Full Time Equivalent:</w:t>
            </w:r>
          </w:p>
        </w:tc>
        <w:tc>
          <w:tcPr>
            <w:tcW w:w="4788" w:type="dxa"/>
          </w:tcPr>
          <w:p w:rsidR="00567038" w:rsidRPr="00567038" w:rsidRDefault="00567038" w:rsidP="00510D30">
            <w:pPr>
              <w:pBdr>
                <w:top w:val="none" w:sz="0" w:space="0" w:color="000000"/>
                <w:left w:val="none" w:sz="0" w:space="0" w:color="000000"/>
                <w:bottom w:val="none" w:sz="0" w:space="0" w:color="000000"/>
                <w:right w:val="none" w:sz="0" w:space="0" w:color="000000"/>
                <w:between w:val="none" w:sz="0" w:space="0" w:color="000000"/>
              </w:pBdr>
              <w:rPr>
                <w:u w:val="single"/>
              </w:rPr>
            </w:pPr>
            <w:r w:rsidRPr="00567038">
              <w:rPr>
                <w:u w:val="single"/>
              </w:rPr>
              <w:t>Full-Time</w:t>
            </w:r>
          </w:p>
        </w:tc>
      </w:tr>
      <w:tr w:rsidR="00567038" w:rsidRPr="00752FD6" w:rsidTr="00510D30">
        <w:trPr>
          <w:trHeight w:val="210"/>
          <w:jc w:val="center"/>
        </w:trPr>
        <w:tc>
          <w:tcPr>
            <w:tcW w:w="4788" w:type="dxa"/>
          </w:tcPr>
          <w:p w:rsidR="00567038" w:rsidRPr="00752FD6" w:rsidRDefault="00567038" w:rsidP="00510D30">
            <w:pPr>
              <w:pBdr>
                <w:top w:val="none" w:sz="0" w:space="0" w:color="000000"/>
                <w:left w:val="none" w:sz="0" w:space="0" w:color="000000"/>
                <w:bottom w:val="none" w:sz="0" w:space="0" w:color="000000"/>
                <w:right w:val="none" w:sz="0" w:space="0" w:color="000000"/>
                <w:between w:val="none" w:sz="0" w:space="0" w:color="000000"/>
              </w:pBdr>
              <w:rPr>
                <w:b/>
              </w:rPr>
            </w:pPr>
            <w:r w:rsidRPr="00752FD6">
              <w:rPr>
                <w:b/>
                <w:u w:val="single"/>
              </w:rPr>
              <w:t>Date Approved/Revised:</w:t>
            </w:r>
          </w:p>
        </w:tc>
        <w:tc>
          <w:tcPr>
            <w:tcW w:w="4788" w:type="dxa"/>
          </w:tcPr>
          <w:p w:rsidR="00567038" w:rsidRPr="00567038" w:rsidRDefault="00567038" w:rsidP="00510D30">
            <w:pPr>
              <w:pBdr>
                <w:top w:val="none" w:sz="0" w:space="0" w:color="000000"/>
                <w:left w:val="none" w:sz="0" w:space="0" w:color="000000"/>
                <w:bottom w:val="none" w:sz="0" w:space="0" w:color="000000"/>
                <w:right w:val="none" w:sz="0" w:space="0" w:color="000000"/>
                <w:between w:val="none" w:sz="0" w:space="0" w:color="000000"/>
              </w:pBdr>
              <w:rPr>
                <w:u w:val="single"/>
              </w:rPr>
            </w:pPr>
            <w:r w:rsidRPr="00567038">
              <w:rPr>
                <w:u w:val="single"/>
              </w:rPr>
              <w:t>07/7/21</w:t>
            </w:r>
          </w:p>
        </w:tc>
      </w:tr>
    </w:tbl>
    <w:p w:rsidR="00567038" w:rsidRPr="00752FD6" w:rsidRDefault="00567038" w:rsidP="00567038"/>
    <w:p w:rsidR="00567038" w:rsidRPr="00752FD6" w:rsidRDefault="00567038" w:rsidP="00567038">
      <w:r w:rsidRPr="00752FD6">
        <w:rPr>
          <w:b/>
          <w:u w:val="single"/>
        </w:rPr>
        <w:t>Mission Statement:</w:t>
      </w:r>
    </w:p>
    <w:p w:rsidR="00567038" w:rsidRPr="00752FD6" w:rsidRDefault="00567038" w:rsidP="00567038">
      <w:pPr>
        <w:rPr>
          <w:b/>
          <w:u w:val="single"/>
        </w:rPr>
      </w:pPr>
      <w:r w:rsidRPr="00752FD6">
        <w:rPr>
          <w:i/>
          <w:color w:val="263238"/>
        </w:rPr>
        <w:t>ARVAC, Inc. promotes self-sufficiency and provides pathways out of poverty for individuals, families, and communities.</w:t>
      </w:r>
    </w:p>
    <w:p w:rsidR="00567038" w:rsidRPr="00752FD6" w:rsidRDefault="00567038" w:rsidP="00567038"/>
    <w:p w:rsidR="00567038" w:rsidRPr="00752FD6" w:rsidRDefault="00567038" w:rsidP="00567038">
      <w:pPr>
        <w:spacing w:before="10"/>
      </w:pPr>
      <w:r w:rsidRPr="00752FD6">
        <w:rPr>
          <w:b/>
          <w:u w:val="single"/>
        </w:rPr>
        <w:t>Job Summary:</w:t>
      </w:r>
    </w:p>
    <w:p w:rsidR="004C4712" w:rsidRDefault="00567038" w:rsidP="00567038">
      <w:pPr>
        <w:spacing w:after="200"/>
        <w:jc w:val="both"/>
        <w:rPr>
          <w:rFonts w:ascii="Cambria" w:eastAsia="Cambria" w:hAnsi="Cambria" w:cs="Cambria"/>
          <w:sz w:val="22"/>
          <w:szCs w:val="22"/>
        </w:rPr>
      </w:pPr>
      <w:bookmarkStart w:id="1" w:name="gjdgxs" w:colFirst="0" w:colLast="0"/>
      <w:bookmarkStart w:id="2" w:name="_30j0zll" w:colFirst="0" w:colLast="0"/>
      <w:bookmarkEnd w:id="1"/>
      <w:bookmarkEnd w:id="2"/>
      <w:r>
        <w:rPr>
          <w:rFonts w:ascii="Cambria" w:eastAsia="Cambria" w:hAnsi="Cambria" w:cs="Cambria"/>
          <w:sz w:val="22"/>
          <w:szCs w:val="22"/>
        </w:rPr>
        <w:t xml:space="preserve">The Nutrition </w:t>
      </w:r>
      <w:r w:rsidR="00BB4B68">
        <w:rPr>
          <w:rFonts w:ascii="Cambria" w:eastAsia="Cambria" w:hAnsi="Cambria" w:cs="Cambria"/>
          <w:sz w:val="22"/>
          <w:szCs w:val="22"/>
        </w:rPr>
        <w:t>Assist</w:t>
      </w:r>
      <w:r>
        <w:rPr>
          <w:rFonts w:ascii="Cambria" w:eastAsia="Cambria" w:hAnsi="Cambria" w:cs="Cambria"/>
          <w:sz w:val="22"/>
          <w:szCs w:val="22"/>
        </w:rPr>
        <w:t>ant assists</w:t>
      </w:r>
      <w:r w:rsidR="00BB4B68">
        <w:rPr>
          <w:rFonts w:ascii="Cambria" w:eastAsia="Cambria" w:hAnsi="Cambria" w:cs="Cambria"/>
          <w:sz w:val="22"/>
          <w:szCs w:val="22"/>
        </w:rPr>
        <w:t xml:space="preserve"> the </w:t>
      </w:r>
      <w:r w:rsidR="0064747D">
        <w:rPr>
          <w:rFonts w:ascii="Cambria" w:eastAsia="Cambria" w:hAnsi="Cambria" w:cs="Cambria"/>
          <w:sz w:val="22"/>
          <w:szCs w:val="22"/>
        </w:rPr>
        <w:t xml:space="preserve">Nutrition Specialist </w:t>
      </w:r>
      <w:r w:rsidR="00BB4B68">
        <w:rPr>
          <w:rFonts w:ascii="Cambria" w:eastAsia="Cambria" w:hAnsi="Cambria" w:cs="Cambria"/>
          <w:sz w:val="22"/>
          <w:szCs w:val="22"/>
        </w:rPr>
        <w:t xml:space="preserve">with </w:t>
      </w:r>
      <w:r w:rsidR="0064747D">
        <w:rPr>
          <w:rFonts w:ascii="Cambria" w:eastAsia="Cambria" w:hAnsi="Cambria" w:cs="Cambria"/>
          <w:sz w:val="22"/>
          <w:szCs w:val="22"/>
        </w:rPr>
        <w:t xml:space="preserve">food </w:t>
      </w:r>
      <w:r w:rsidR="00BB4B68">
        <w:rPr>
          <w:rFonts w:ascii="Cambria" w:eastAsia="Cambria" w:hAnsi="Cambria" w:cs="Cambria"/>
          <w:sz w:val="22"/>
          <w:szCs w:val="22"/>
          <w:highlight w:val="white"/>
        </w:rPr>
        <w:t>production/preparation, food purchases, and service of meals in accordance with established United States Department of Agriculture (USDA) and State guidelines and standards of nutrition, health, and sanitation. This employee will assist in the planning of nutritious meals and snacks for Head Start students, parents and teachers and perform administrative tasks in support of the food preparation process, including documentation maintenance of records. Noise level could be moderate to loud in the center and kitchen and employee must be able to work in close quarters.</w:t>
      </w:r>
    </w:p>
    <w:p w:rsidR="009F04BB" w:rsidRDefault="009F04BB" w:rsidP="009F04BB">
      <w:pPr>
        <w:rPr>
          <w:rFonts w:ascii="Cambria" w:eastAsia="Cambria" w:hAnsi="Cambria" w:cs="Cambria"/>
          <w:sz w:val="22"/>
          <w:szCs w:val="22"/>
        </w:rPr>
      </w:pPr>
    </w:p>
    <w:p w:rsidR="009F04BB" w:rsidRDefault="009F04BB" w:rsidP="009F04BB">
      <w:pPr>
        <w:pStyle w:val="Normal1"/>
        <w:widowControl/>
        <w:jc w:val="both"/>
        <w:rPr>
          <w:rFonts w:ascii="Times New Roman" w:hAnsi="Times New Roman" w:cs="Times New Roman"/>
          <w:i/>
          <w:color w:val="0D0D0D" w:themeColor="text1" w:themeTint="F2"/>
          <w:sz w:val="18"/>
          <w:szCs w:val="18"/>
        </w:rPr>
      </w:pPr>
      <w:r w:rsidRPr="00AD1EF3">
        <w:rPr>
          <w:rFonts w:ascii="Times New Roman" w:hAnsi="Times New Roman" w:cs="Times New Roman"/>
          <w:i/>
          <w:color w:val="0D0D0D" w:themeColor="text1" w:themeTint="F2"/>
          <w:sz w:val="18"/>
          <w:szCs w:val="18"/>
        </w:rPr>
        <w:t>*The following job junctions are not all-inclusive. Job duties may change as required by needs of the agency.</w:t>
      </w:r>
      <w:r w:rsidRPr="00AD1EF3">
        <w:rPr>
          <w:rFonts w:ascii="Times New Roman" w:hAnsi="Times New Roman" w:cs="Times New Roman"/>
          <w:i/>
          <w:iCs/>
          <w:color w:val="0D0D0D" w:themeColor="text1" w:themeTint="F2"/>
          <w:sz w:val="18"/>
          <w:szCs w:val="18"/>
          <w:shd w:val="clear" w:color="auto" w:fill="FFFFFF"/>
        </w:rPr>
        <w:t xml:space="preserve"> Y</w:t>
      </w:r>
      <w:r w:rsidRPr="00AD1EF3">
        <w:rPr>
          <w:rFonts w:ascii="Times New Roman" w:hAnsi="Times New Roman" w:cs="Times New Roman"/>
          <w:i/>
          <w:color w:val="0D0D0D" w:themeColor="text1" w:themeTint="F2"/>
          <w:sz w:val="18"/>
          <w:szCs w:val="18"/>
        </w:rPr>
        <w:t>ou will assume the responsibility of assuring that you working under to understand your role in accomplishing the strategic goals and performance measures of the Agency.</w:t>
      </w:r>
    </w:p>
    <w:p w:rsidR="00567038" w:rsidRDefault="00567038">
      <w:pPr>
        <w:rPr>
          <w:rFonts w:ascii="Cambria" w:eastAsia="Cambria" w:hAnsi="Cambria" w:cs="Cambria"/>
          <w:sz w:val="22"/>
          <w:szCs w:val="22"/>
          <w:u w:val="single"/>
        </w:rPr>
      </w:pPr>
    </w:p>
    <w:p w:rsidR="004C4712" w:rsidRDefault="00BB4B68">
      <w:pPr>
        <w:rPr>
          <w:rFonts w:ascii="Cambria" w:eastAsia="Cambria" w:hAnsi="Cambria" w:cs="Cambria"/>
          <w:b/>
          <w:sz w:val="22"/>
          <w:szCs w:val="22"/>
          <w:u w:val="single"/>
        </w:rPr>
      </w:pPr>
      <w:r>
        <w:rPr>
          <w:rFonts w:ascii="Cambria" w:eastAsia="Cambria" w:hAnsi="Cambria" w:cs="Cambria"/>
          <w:sz w:val="22"/>
          <w:szCs w:val="22"/>
          <w:u w:val="single"/>
        </w:rPr>
        <w:t>Responsibilities:</w:t>
      </w:r>
    </w:p>
    <w:p w:rsidR="004C4712" w:rsidRDefault="00BB4B68">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The </w:t>
      </w:r>
      <w:r w:rsidR="0064747D">
        <w:rPr>
          <w:rFonts w:ascii="Cambria" w:eastAsia="Cambria" w:hAnsi="Cambria" w:cs="Cambria"/>
          <w:sz w:val="22"/>
          <w:szCs w:val="22"/>
        </w:rPr>
        <w:t xml:space="preserve">Nutrition </w:t>
      </w:r>
      <w:r w:rsidR="00992200">
        <w:rPr>
          <w:rFonts w:ascii="Cambria" w:eastAsia="Cambria" w:hAnsi="Cambria" w:cs="Cambria"/>
          <w:sz w:val="22"/>
          <w:szCs w:val="22"/>
        </w:rPr>
        <w:t xml:space="preserve">Assistant </w:t>
      </w:r>
      <w:r>
        <w:rPr>
          <w:rFonts w:ascii="Cambria" w:eastAsia="Cambria" w:hAnsi="Cambria" w:cs="Cambria"/>
          <w:sz w:val="22"/>
          <w:szCs w:val="22"/>
        </w:rPr>
        <w:t>is responsible for assisting in the implementation of food services in a Head Start</w:t>
      </w:r>
      <w:r w:rsidR="00C07DE2">
        <w:rPr>
          <w:rFonts w:ascii="Cambria" w:eastAsia="Cambria" w:hAnsi="Cambria" w:cs="Cambria"/>
          <w:sz w:val="22"/>
          <w:szCs w:val="22"/>
        </w:rPr>
        <w:t xml:space="preserve"> program serving children ages 6 weeks to </w:t>
      </w:r>
      <w:r>
        <w:rPr>
          <w:rFonts w:ascii="Cambria" w:eastAsia="Cambria" w:hAnsi="Cambria" w:cs="Cambria"/>
          <w:sz w:val="22"/>
          <w:szCs w:val="22"/>
        </w:rPr>
        <w:t>5</w:t>
      </w:r>
      <w:r w:rsidR="00C07DE2">
        <w:rPr>
          <w:rFonts w:ascii="Cambria" w:eastAsia="Cambria" w:hAnsi="Cambria" w:cs="Cambria"/>
          <w:sz w:val="22"/>
          <w:szCs w:val="22"/>
        </w:rPr>
        <w:t xml:space="preserve"> years</w:t>
      </w:r>
      <w:r>
        <w:rPr>
          <w:rFonts w:ascii="Cambria" w:eastAsia="Cambria" w:hAnsi="Cambria" w:cs="Cambria"/>
          <w:sz w:val="22"/>
          <w:szCs w:val="22"/>
        </w:rPr>
        <w:t>.  Responsibilities include assisting in preparing attractive, USDA-approved meals</w:t>
      </w:r>
      <w:r w:rsidR="0064747D">
        <w:rPr>
          <w:rFonts w:ascii="Cambria" w:eastAsia="Cambria" w:hAnsi="Cambria" w:cs="Cambria"/>
          <w:sz w:val="22"/>
          <w:szCs w:val="22"/>
        </w:rPr>
        <w:t xml:space="preserve"> for infants, toddlers and pre-school children</w:t>
      </w:r>
      <w:r>
        <w:rPr>
          <w:rFonts w:ascii="Cambria" w:eastAsia="Cambria" w:hAnsi="Cambria" w:cs="Cambria"/>
          <w:sz w:val="22"/>
          <w:szCs w:val="22"/>
        </w:rPr>
        <w:t>; keeping the kitchen clean and sanitary according to Health Department ordinances; and maintaining adequate food stocks, kitchen supplies, and food service records.</w:t>
      </w:r>
    </w:p>
    <w:p w:rsidR="00992200" w:rsidRDefault="00992200">
      <w:pPr>
        <w:pBdr>
          <w:top w:val="nil"/>
          <w:left w:val="nil"/>
          <w:bottom w:val="nil"/>
          <w:right w:val="nil"/>
          <w:between w:val="nil"/>
        </w:pBdr>
        <w:rPr>
          <w:rFonts w:ascii="Cambria" w:eastAsia="Cambria" w:hAnsi="Cambria" w:cs="Cambria"/>
          <w:sz w:val="22"/>
          <w:szCs w:val="22"/>
        </w:rPr>
      </w:pPr>
    </w:p>
    <w:p w:rsidR="00992200" w:rsidRDefault="00BB4B68" w:rsidP="00992200">
      <w:pPr>
        <w:rPr>
          <w:rFonts w:ascii="Cambria" w:eastAsia="Cambria" w:hAnsi="Cambria" w:cs="Cambria"/>
          <w:b/>
          <w:sz w:val="22"/>
          <w:szCs w:val="22"/>
        </w:rPr>
      </w:pPr>
      <w:r>
        <w:rPr>
          <w:rFonts w:ascii="Cambria" w:eastAsia="Cambria" w:hAnsi="Cambria" w:cs="Cambria"/>
          <w:sz w:val="22"/>
          <w:szCs w:val="22"/>
        </w:rPr>
        <w:t xml:space="preserve"> </w:t>
      </w:r>
      <w:r w:rsidR="00992200">
        <w:rPr>
          <w:rFonts w:ascii="Cambria" w:eastAsia="Cambria" w:hAnsi="Cambria" w:cs="Cambria"/>
          <w:sz w:val="22"/>
          <w:szCs w:val="22"/>
        </w:rPr>
        <w:t xml:space="preserve">The </w:t>
      </w:r>
      <w:r w:rsidR="0064747D">
        <w:rPr>
          <w:rFonts w:ascii="Cambria" w:eastAsia="Cambria" w:hAnsi="Cambria" w:cs="Cambria"/>
          <w:sz w:val="22"/>
          <w:szCs w:val="22"/>
        </w:rPr>
        <w:t xml:space="preserve">Nutrition </w:t>
      </w:r>
      <w:r w:rsidR="00992200">
        <w:rPr>
          <w:rFonts w:ascii="Cambria" w:eastAsia="Cambria" w:hAnsi="Cambria" w:cs="Cambria"/>
          <w:sz w:val="22"/>
          <w:szCs w:val="22"/>
        </w:rPr>
        <w:t>Assistant will ultimately be evaluated on a combination of skills, dispositions and behaviors, some of which are related to the specific service area of this position and others that represent general expectations of all ARVAC, Inc. employees.</w:t>
      </w:r>
    </w:p>
    <w:p w:rsidR="004C4712" w:rsidRDefault="004C4712">
      <w:pPr>
        <w:pBdr>
          <w:top w:val="nil"/>
          <w:left w:val="nil"/>
          <w:bottom w:val="nil"/>
          <w:right w:val="nil"/>
          <w:between w:val="nil"/>
        </w:pBdr>
        <w:rPr>
          <w:rFonts w:ascii="Cambria" w:eastAsia="Cambria" w:hAnsi="Cambria" w:cs="Cambria"/>
          <w:b/>
          <w:sz w:val="22"/>
          <w:szCs w:val="22"/>
          <w:u w:val="single"/>
        </w:rPr>
      </w:pPr>
    </w:p>
    <w:p w:rsidR="004C4712" w:rsidRDefault="00BB4B68">
      <w:pPr>
        <w:pBdr>
          <w:top w:val="nil"/>
          <w:left w:val="nil"/>
          <w:bottom w:val="nil"/>
          <w:right w:val="nil"/>
          <w:between w:val="nil"/>
        </w:pBdr>
        <w:spacing w:before="10" w:after="10"/>
        <w:ind w:right="360"/>
        <w:rPr>
          <w:rFonts w:ascii="Cambria" w:eastAsia="Cambria" w:hAnsi="Cambria" w:cs="Cambria"/>
          <w:b/>
          <w:sz w:val="22"/>
          <w:szCs w:val="22"/>
        </w:rPr>
      </w:pPr>
      <w:r>
        <w:rPr>
          <w:rFonts w:ascii="Cambria" w:eastAsia="Cambria" w:hAnsi="Cambria" w:cs="Cambria"/>
          <w:b/>
          <w:sz w:val="22"/>
          <w:szCs w:val="22"/>
        </w:rPr>
        <w:t xml:space="preserve">Nutritious Cooking: </w:t>
      </w:r>
      <w:r>
        <w:rPr>
          <w:rFonts w:ascii="Cambria" w:eastAsia="Cambria" w:hAnsi="Cambria" w:cs="Cambria"/>
          <w:sz w:val="22"/>
          <w:szCs w:val="22"/>
        </w:rPr>
        <w:t>Prepares nutritious meals that take into consideration children’s various cultures and individual nutritional needs.</w:t>
      </w:r>
    </w:p>
    <w:p w:rsidR="004C4712" w:rsidRDefault="00BB4B68">
      <w:pPr>
        <w:numPr>
          <w:ilvl w:val="0"/>
          <w:numId w:val="1"/>
        </w:numPr>
        <w:pBdr>
          <w:top w:val="nil"/>
          <w:left w:val="nil"/>
          <w:bottom w:val="nil"/>
          <w:right w:val="nil"/>
          <w:between w:val="nil"/>
        </w:pBdr>
        <w:spacing w:before="10" w:after="10"/>
        <w:ind w:right="360"/>
        <w:rPr>
          <w:rFonts w:ascii="Cambria" w:eastAsia="Cambria" w:hAnsi="Cambria" w:cs="Cambria"/>
          <w:sz w:val="22"/>
          <w:szCs w:val="22"/>
        </w:rPr>
      </w:pPr>
      <w:r>
        <w:rPr>
          <w:rFonts w:ascii="Cambria" w:eastAsia="Cambria" w:hAnsi="Cambria" w:cs="Cambria"/>
          <w:sz w:val="22"/>
          <w:szCs w:val="22"/>
        </w:rPr>
        <w:t>Understands child nutritional needs and age-specific portion sizes to prepare meals in accordance with USDA</w:t>
      </w:r>
      <w:r w:rsidR="0064747D">
        <w:rPr>
          <w:rFonts w:ascii="Cambria" w:eastAsia="Cambria" w:hAnsi="Cambria" w:cs="Cambria"/>
          <w:sz w:val="22"/>
          <w:szCs w:val="22"/>
        </w:rPr>
        <w:t xml:space="preserve">/CACFP </w:t>
      </w:r>
      <w:r>
        <w:rPr>
          <w:rFonts w:ascii="Cambria" w:eastAsia="Cambria" w:hAnsi="Cambria" w:cs="Cambria"/>
          <w:sz w:val="22"/>
          <w:szCs w:val="22"/>
        </w:rPr>
        <w:t>guidelines.</w:t>
      </w:r>
    </w:p>
    <w:p w:rsidR="004C4712" w:rsidRDefault="00BB4B68">
      <w:pPr>
        <w:numPr>
          <w:ilvl w:val="0"/>
          <w:numId w:val="1"/>
        </w:numPr>
        <w:pBdr>
          <w:top w:val="nil"/>
          <w:left w:val="nil"/>
          <w:bottom w:val="nil"/>
          <w:right w:val="nil"/>
          <w:between w:val="nil"/>
        </w:pBdr>
        <w:spacing w:before="10" w:after="10"/>
        <w:ind w:right="360"/>
        <w:rPr>
          <w:rFonts w:ascii="Cambria" w:eastAsia="Cambria" w:hAnsi="Cambria" w:cs="Cambria"/>
          <w:color w:val="000000"/>
          <w:sz w:val="22"/>
          <w:szCs w:val="22"/>
        </w:rPr>
      </w:pPr>
      <w:r>
        <w:rPr>
          <w:rFonts w:ascii="Cambria" w:eastAsia="Cambria" w:hAnsi="Cambria" w:cs="Cambria"/>
          <w:color w:val="000000"/>
          <w:sz w:val="22"/>
          <w:szCs w:val="22"/>
        </w:rPr>
        <w:t>Understands and strictly adheres to health, safety, food handling and sanitation requirements before, during and after meal preparation.</w:t>
      </w:r>
    </w:p>
    <w:p w:rsidR="004C4712" w:rsidRPr="00237603" w:rsidRDefault="00BB4B68" w:rsidP="00237603">
      <w:pPr>
        <w:pStyle w:val="ListParagraph"/>
        <w:numPr>
          <w:ilvl w:val="0"/>
          <w:numId w:val="1"/>
        </w:numPr>
        <w:pBdr>
          <w:top w:val="nil"/>
          <w:left w:val="nil"/>
          <w:bottom w:val="nil"/>
          <w:right w:val="nil"/>
          <w:between w:val="nil"/>
        </w:pBdr>
        <w:spacing w:before="10" w:after="10"/>
        <w:ind w:right="360"/>
        <w:rPr>
          <w:rFonts w:ascii="Cambria" w:eastAsia="Cambria" w:hAnsi="Cambria" w:cs="Cambria"/>
          <w:color w:val="000000"/>
          <w:sz w:val="22"/>
          <w:szCs w:val="22"/>
        </w:rPr>
      </w:pPr>
      <w:r w:rsidRPr="00237603">
        <w:rPr>
          <w:rFonts w:ascii="Cambria" w:eastAsia="Cambria" w:hAnsi="Cambria" w:cs="Cambria"/>
          <w:color w:val="000000"/>
          <w:sz w:val="22"/>
          <w:szCs w:val="22"/>
        </w:rPr>
        <w:t>Follows menu guidelines and adjusts when necessary due to an availability of menu items or an individual child’s needs.</w:t>
      </w:r>
    </w:p>
    <w:p w:rsidR="004C4712" w:rsidRDefault="004C4712">
      <w:pPr>
        <w:pBdr>
          <w:top w:val="nil"/>
          <w:left w:val="nil"/>
          <w:bottom w:val="nil"/>
          <w:right w:val="nil"/>
          <w:between w:val="nil"/>
        </w:pBdr>
        <w:spacing w:before="10" w:after="10"/>
        <w:rPr>
          <w:rFonts w:ascii="Cambria" w:eastAsia="Cambria" w:hAnsi="Cambria" w:cs="Cambria"/>
          <w:sz w:val="22"/>
          <w:szCs w:val="22"/>
        </w:rPr>
      </w:pPr>
    </w:p>
    <w:p w:rsidR="004C4712" w:rsidRDefault="00BB4B68">
      <w:p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sz w:val="22"/>
          <w:szCs w:val="22"/>
        </w:rPr>
        <w:lastRenderedPageBreak/>
        <w:t xml:space="preserve">The </w:t>
      </w:r>
      <w:r w:rsidR="0064747D">
        <w:rPr>
          <w:rFonts w:ascii="Cambria" w:eastAsia="Cambria" w:hAnsi="Cambria" w:cs="Cambria"/>
          <w:sz w:val="22"/>
          <w:szCs w:val="22"/>
        </w:rPr>
        <w:t xml:space="preserve">Nutrition </w:t>
      </w:r>
      <w:r w:rsidR="00992200">
        <w:rPr>
          <w:rFonts w:ascii="Cambria" w:eastAsia="Cambria" w:hAnsi="Cambria" w:cs="Cambria"/>
          <w:sz w:val="22"/>
          <w:szCs w:val="22"/>
        </w:rPr>
        <w:t xml:space="preserve">Assistant </w:t>
      </w:r>
      <w:r>
        <w:rPr>
          <w:rFonts w:ascii="Cambria" w:eastAsia="Cambria" w:hAnsi="Cambria" w:cs="Cambria"/>
          <w:sz w:val="22"/>
          <w:szCs w:val="22"/>
        </w:rPr>
        <w:t>responsibilities chiefly fall within the following core functions, although s/he may perform other tasks as needed.</w:t>
      </w:r>
    </w:p>
    <w:p w:rsidR="004C4712" w:rsidRDefault="004C4712">
      <w:pPr>
        <w:pBdr>
          <w:top w:val="nil"/>
          <w:left w:val="nil"/>
          <w:bottom w:val="nil"/>
          <w:right w:val="nil"/>
          <w:between w:val="nil"/>
        </w:pBdr>
        <w:spacing w:before="10" w:after="10"/>
        <w:rPr>
          <w:rFonts w:ascii="Cambria" w:eastAsia="Cambria" w:hAnsi="Cambria" w:cs="Cambria"/>
          <w:sz w:val="22"/>
          <w:szCs w:val="22"/>
        </w:rPr>
      </w:pPr>
    </w:p>
    <w:p w:rsidR="004C4712" w:rsidRDefault="00BB4B68">
      <w:pPr>
        <w:pBdr>
          <w:top w:val="nil"/>
          <w:left w:val="nil"/>
          <w:bottom w:val="nil"/>
          <w:right w:val="nil"/>
          <w:between w:val="nil"/>
        </w:pBdr>
        <w:spacing w:before="10" w:after="10"/>
        <w:ind w:left="360"/>
        <w:rPr>
          <w:rFonts w:ascii="Cambria" w:eastAsia="Cambria" w:hAnsi="Cambria" w:cs="Cambria"/>
          <w:b/>
          <w:sz w:val="22"/>
          <w:szCs w:val="22"/>
        </w:rPr>
      </w:pPr>
      <w:r>
        <w:rPr>
          <w:rFonts w:ascii="Cambria" w:eastAsia="Cambria" w:hAnsi="Cambria" w:cs="Cambria"/>
          <w:b/>
          <w:sz w:val="22"/>
          <w:szCs w:val="22"/>
        </w:rPr>
        <w:t>Food Services</w:t>
      </w:r>
    </w:p>
    <w:p w:rsidR="004C4712" w:rsidRDefault="0064747D">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sz w:val="22"/>
          <w:szCs w:val="22"/>
        </w:rPr>
        <w:t xml:space="preserve">Assist in the preparation of </w:t>
      </w:r>
      <w:r w:rsidR="00BB4B68">
        <w:rPr>
          <w:rFonts w:ascii="Cambria" w:eastAsia="Cambria" w:hAnsi="Cambria" w:cs="Cambria"/>
          <w:color w:val="000000"/>
          <w:sz w:val="22"/>
          <w:szCs w:val="22"/>
        </w:rPr>
        <w:t>assigned menu</w:t>
      </w:r>
      <w:r w:rsidR="00BB4B68">
        <w:rPr>
          <w:rFonts w:ascii="Cambria" w:eastAsia="Cambria" w:hAnsi="Cambria" w:cs="Cambria"/>
          <w:sz w:val="22"/>
          <w:szCs w:val="22"/>
        </w:rPr>
        <w:t xml:space="preserve"> and participate in family-style meals with children, volunteers, and staff.</w:t>
      </w:r>
    </w:p>
    <w:p w:rsidR="004C4712" w:rsidRDefault="00BB4B68">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sz w:val="22"/>
          <w:szCs w:val="22"/>
        </w:rPr>
        <w:t xml:space="preserve">Work in conjunction with the </w:t>
      </w:r>
      <w:r w:rsidR="0064747D">
        <w:rPr>
          <w:rFonts w:ascii="Cambria" w:eastAsia="Cambria" w:hAnsi="Cambria" w:cs="Cambria"/>
          <w:sz w:val="22"/>
          <w:szCs w:val="22"/>
        </w:rPr>
        <w:t xml:space="preserve">Nutrition Specialist </w:t>
      </w:r>
      <w:r>
        <w:rPr>
          <w:rFonts w:ascii="Cambria" w:eastAsia="Cambria" w:hAnsi="Cambria" w:cs="Cambria"/>
          <w:sz w:val="22"/>
          <w:szCs w:val="22"/>
        </w:rPr>
        <w:t xml:space="preserve">to monitor family style dining in classrooms and document as appropriate. </w:t>
      </w:r>
    </w:p>
    <w:p w:rsidR="004C4712" w:rsidRDefault="0064747D">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color w:val="000000"/>
          <w:sz w:val="22"/>
          <w:szCs w:val="22"/>
        </w:rPr>
        <w:t>Assistant in m</w:t>
      </w:r>
      <w:r w:rsidR="00BB4B68">
        <w:rPr>
          <w:rFonts w:ascii="Cambria" w:eastAsia="Cambria" w:hAnsi="Cambria" w:cs="Cambria"/>
          <w:color w:val="000000"/>
          <w:sz w:val="22"/>
          <w:szCs w:val="22"/>
        </w:rPr>
        <w:t>aintain</w:t>
      </w:r>
      <w:r>
        <w:rPr>
          <w:rFonts w:ascii="Cambria" w:eastAsia="Cambria" w:hAnsi="Cambria" w:cs="Cambria"/>
          <w:color w:val="000000"/>
          <w:sz w:val="22"/>
          <w:szCs w:val="22"/>
        </w:rPr>
        <w:t xml:space="preserve">ing </w:t>
      </w:r>
      <w:r w:rsidR="00BB4B68">
        <w:rPr>
          <w:rFonts w:ascii="Cambria" w:eastAsia="Cambria" w:hAnsi="Cambria" w:cs="Cambria"/>
          <w:color w:val="000000"/>
          <w:sz w:val="22"/>
          <w:szCs w:val="22"/>
        </w:rPr>
        <w:t xml:space="preserve">food service record-keeping and </w:t>
      </w:r>
      <w:r>
        <w:rPr>
          <w:rFonts w:ascii="Cambria" w:eastAsia="Cambria" w:hAnsi="Cambria" w:cs="Cambria"/>
          <w:color w:val="000000"/>
          <w:sz w:val="22"/>
          <w:szCs w:val="22"/>
        </w:rPr>
        <w:t>providing required documentation to the Director of Nutrition</w:t>
      </w:r>
      <w:r w:rsidR="00BB4B68">
        <w:rPr>
          <w:rFonts w:ascii="Cambria" w:eastAsia="Cambria" w:hAnsi="Cambria" w:cs="Cambria"/>
          <w:color w:val="000000"/>
          <w:sz w:val="22"/>
          <w:szCs w:val="22"/>
        </w:rPr>
        <w:t>.</w:t>
      </w:r>
    </w:p>
    <w:p w:rsidR="004C4712" w:rsidRDefault="0064747D">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color w:val="000000"/>
          <w:sz w:val="22"/>
          <w:szCs w:val="22"/>
        </w:rPr>
        <w:t>Assist the Nutrition Specialist in c</w:t>
      </w:r>
      <w:r w:rsidR="00BB4B68">
        <w:rPr>
          <w:rFonts w:ascii="Cambria" w:eastAsia="Cambria" w:hAnsi="Cambria" w:cs="Cambria"/>
          <w:color w:val="000000"/>
          <w:sz w:val="22"/>
          <w:szCs w:val="22"/>
        </w:rPr>
        <w:t>onduct</w:t>
      </w:r>
      <w:r>
        <w:rPr>
          <w:rFonts w:ascii="Cambria" w:eastAsia="Cambria" w:hAnsi="Cambria" w:cs="Cambria"/>
          <w:color w:val="000000"/>
          <w:sz w:val="22"/>
          <w:szCs w:val="22"/>
        </w:rPr>
        <w:t xml:space="preserve">ing monthly </w:t>
      </w:r>
      <w:r w:rsidR="00BB4B68">
        <w:rPr>
          <w:rFonts w:ascii="Cambria" w:eastAsia="Cambria" w:hAnsi="Cambria" w:cs="Cambria"/>
          <w:color w:val="000000"/>
          <w:sz w:val="22"/>
          <w:szCs w:val="22"/>
        </w:rPr>
        <w:t>inventory of food and supplies.</w:t>
      </w:r>
    </w:p>
    <w:p w:rsidR="004C4712" w:rsidRDefault="0064747D">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color w:val="000000"/>
          <w:sz w:val="22"/>
          <w:szCs w:val="22"/>
        </w:rPr>
        <w:t xml:space="preserve">Assist the Nutrition Specialist with </w:t>
      </w:r>
      <w:r w:rsidR="00BB4B68">
        <w:rPr>
          <w:rFonts w:ascii="Cambria" w:eastAsia="Cambria" w:hAnsi="Cambria" w:cs="Cambria"/>
          <w:color w:val="000000"/>
          <w:sz w:val="22"/>
          <w:szCs w:val="22"/>
        </w:rPr>
        <w:t>food and supplies order</w:t>
      </w:r>
      <w:r>
        <w:rPr>
          <w:rFonts w:ascii="Cambria" w:eastAsia="Cambria" w:hAnsi="Cambria" w:cs="Cambria"/>
          <w:color w:val="000000"/>
          <w:sz w:val="22"/>
          <w:szCs w:val="22"/>
        </w:rPr>
        <w:t xml:space="preserve">s. </w:t>
      </w:r>
    </w:p>
    <w:p w:rsidR="004C4712" w:rsidRDefault="0064747D">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color w:val="000000"/>
          <w:sz w:val="22"/>
          <w:szCs w:val="22"/>
        </w:rPr>
        <w:t xml:space="preserve">Assist in the inspection of </w:t>
      </w:r>
      <w:r w:rsidR="00BB4B68">
        <w:rPr>
          <w:rFonts w:ascii="Cambria" w:eastAsia="Cambria" w:hAnsi="Cambria" w:cs="Cambria"/>
          <w:color w:val="000000"/>
          <w:sz w:val="22"/>
          <w:szCs w:val="22"/>
        </w:rPr>
        <w:t>food</w:t>
      </w:r>
      <w:r w:rsidR="00AF2E67">
        <w:rPr>
          <w:rFonts w:ascii="Cambria" w:eastAsia="Cambria" w:hAnsi="Cambria" w:cs="Cambria"/>
          <w:color w:val="000000"/>
          <w:sz w:val="22"/>
          <w:szCs w:val="22"/>
        </w:rPr>
        <w:t xml:space="preserve">/milk </w:t>
      </w:r>
      <w:r w:rsidR="00BB4B68">
        <w:rPr>
          <w:rFonts w:ascii="Cambria" w:eastAsia="Cambria" w:hAnsi="Cambria" w:cs="Cambria"/>
          <w:color w:val="000000"/>
          <w:sz w:val="22"/>
          <w:szCs w:val="22"/>
        </w:rPr>
        <w:t xml:space="preserve">deliveries for accuracy and for good quality. Notify </w:t>
      </w:r>
      <w:r>
        <w:rPr>
          <w:rFonts w:ascii="Cambria" w:eastAsia="Cambria" w:hAnsi="Cambria" w:cs="Cambria"/>
          <w:color w:val="000000"/>
          <w:sz w:val="22"/>
          <w:szCs w:val="22"/>
        </w:rPr>
        <w:t xml:space="preserve">Director of Nutrition </w:t>
      </w:r>
      <w:r w:rsidR="00BB4B68">
        <w:rPr>
          <w:rFonts w:ascii="Cambria" w:eastAsia="Cambria" w:hAnsi="Cambria" w:cs="Cambria"/>
          <w:color w:val="000000"/>
          <w:sz w:val="22"/>
          <w:szCs w:val="22"/>
        </w:rPr>
        <w:t>when an item is missing or of poor quality.</w:t>
      </w:r>
    </w:p>
    <w:p w:rsidR="004C4712" w:rsidRDefault="00BB4B68">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color w:val="000000"/>
          <w:sz w:val="22"/>
          <w:szCs w:val="22"/>
        </w:rPr>
        <w:t>Store food and supplies properly.  Date all canned, boxed and bagged foods. Use the FIFO method of inventory.</w:t>
      </w:r>
    </w:p>
    <w:p w:rsidR="004C4712" w:rsidRDefault="00BB4B68">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color w:val="000000"/>
          <w:sz w:val="22"/>
          <w:szCs w:val="22"/>
        </w:rPr>
        <w:t>Monitor and maintain proper food temperatures</w:t>
      </w:r>
      <w:r w:rsidR="009F55C2">
        <w:rPr>
          <w:rFonts w:ascii="Cambria" w:eastAsia="Cambria" w:hAnsi="Cambria" w:cs="Cambria"/>
          <w:color w:val="000000"/>
          <w:sz w:val="22"/>
          <w:szCs w:val="22"/>
        </w:rPr>
        <w:t xml:space="preserve"> at all times.</w:t>
      </w:r>
    </w:p>
    <w:p w:rsidR="004C4712" w:rsidRDefault="009F55C2">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color w:val="000000"/>
          <w:sz w:val="22"/>
          <w:szCs w:val="22"/>
        </w:rPr>
        <w:t>Daily m</w:t>
      </w:r>
      <w:r w:rsidR="00BB4B68">
        <w:rPr>
          <w:rFonts w:ascii="Cambria" w:eastAsia="Cambria" w:hAnsi="Cambria" w:cs="Cambria"/>
          <w:color w:val="000000"/>
          <w:sz w:val="22"/>
          <w:szCs w:val="22"/>
        </w:rPr>
        <w:t xml:space="preserve">onitor and maintain proper temperatures of all refrigerator and freezers. </w:t>
      </w:r>
    </w:p>
    <w:p w:rsidR="004C4712" w:rsidRDefault="00BB4B68">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color w:val="000000"/>
          <w:sz w:val="22"/>
          <w:szCs w:val="22"/>
        </w:rPr>
        <w:t xml:space="preserve">Maintain appropriate cleanliness of all kitchen materials and supplies as required. </w:t>
      </w:r>
    </w:p>
    <w:p w:rsidR="009D2F4D" w:rsidRPr="009F04BB" w:rsidRDefault="009D2F4D">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color w:val="000000"/>
          <w:sz w:val="22"/>
          <w:szCs w:val="22"/>
        </w:rPr>
        <w:t xml:space="preserve">Be knowledgeable of all </w:t>
      </w:r>
      <w:r w:rsidR="00BB4B68">
        <w:rPr>
          <w:rFonts w:ascii="Cambria" w:eastAsia="Cambria" w:hAnsi="Cambria" w:cs="Cambria"/>
          <w:color w:val="000000"/>
          <w:sz w:val="22"/>
          <w:szCs w:val="22"/>
        </w:rPr>
        <w:t>food</w:t>
      </w:r>
      <w:r>
        <w:rPr>
          <w:rFonts w:ascii="Cambria" w:eastAsia="Cambria" w:hAnsi="Cambria" w:cs="Cambria"/>
          <w:color w:val="000000"/>
          <w:sz w:val="22"/>
          <w:szCs w:val="22"/>
        </w:rPr>
        <w:t>-related allergies/substitutions and assist in p</w:t>
      </w:r>
      <w:r w:rsidR="00BB4B68">
        <w:rPr>
          <w:rFonts w:ascii="Cambria" w:eastAsia="Cambria" w:hAnsi="Cambria" w:cs="Cambria"/>
          <w:color w:val="000000"/>
          <w:sz w:val="22"/>
          <w:szCs w:val="22"/>
        </w:rPr>
        <w:t>repar</w:t>
      </w:r>
      <w:r>
        <w:rPr>
          <w:rFonts w:ascii="Cambria" w:eastAsia="Cambria" w:hAnsi="Cambria" w:cs="Cambria"/>
          <w:color w:val="000000"/>
          <w:sz w:val="22"/>
          <w:szCs w:val="22"/>
        </w:rPr>
        <w:t xml:space="preserve">ing </w:t>
      </w:r>
      <w:r w:rsidR="00BB4B68">
        <w:rPr>
          <w:rFonts w:ascii="Cambria" w:eastAsia="Cambria" w:hAnsi="Cambria" w:cs="Cambria"/>
          <w:color w:val="000000"/>
          <w:sz w:val="22"/>
          <w:szCs w:val="22"/>
        </w:rPr>
        <w:t>alternat</w:t>
      </w:r>
      <w:r>
        <w:rPr>
          <w:rFonts w:ascii="Cambria" w:eastAsia="Cambria" w:hAnsi="Cambria" w:cs="Cambria"/>
          <w:color w:val="000000"/>
          <w:sz w:val="22"/>
          <w:szCs w:val="22"/>
        </w:rPr>
        <w:t>iv</w:t>
      </w:r>
      <w:r w:rsidR="00BB4B68">
        <w:rPr>
          <w:rFonts w:ascii="Cambria" w:eastAsia="Cambria" w:hAnsi="Cambria" w:cs="Cambria"/>
          <w:color w:val="000000"/>
          <w:sz w:val="22"/>
          <w:szCs w:val="22"/>
        </w:rPr>
        <w:t xml:space="preserve">e </w:t>
      </w:r>
      <w:r>
        <w:rPr>
          <w:rFonts w:ascii="Cambria" w:eastAsia="Cambria" w:hAnsi="Cambria" w:cs="Cambria"/>
          <w:color w:val="000000"/>
          <w:sz w:val="22"/>
          <w:szCs w:val="22"/>
        </w:rPr>
        <w:t xml:space="preserve">menus for </w:t>
      </w:r>
      <w:r w:rsidR="00BB4B68">
        <w:rPr>
          <w:rFonts w:ascii="Cambria" w:eastAsia="Cambria" w:hAnsi="Cambria" w:cs="Cambria"/>
          <w:color w:val="000000"/>
          <w:sz w:val="22"/>
          <w:szCs w:val="22"/>
        </w:rPr>
        <w:t>children</w:t>
      </w:r>
      <w:r>
        <w:rPr>
          <w:rFonts w:ascii="Cambria" w:eastAsia="Cambria" w:hAnsi="Cambria" w:cs="Cambria"/>
          <w:color w:val="000000"/>
          <w:sz w:val="22"/>
          <w:szCs w:val="22"/>
        </w:rPr>
        <w:t xml:space="preserve"> as needed. </w:t>
      </w:r>
    </w:p>
    <w:p w:rsidR="004C4712" w:rsidRDefault="009D2F4D">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color w:val="000000"/>
          <w:sz w:val="22"/>
          <w:szCs w:val="22"/>
        </w:rPr>
        <w:t xml:space="preserve">Assist in setting up food carts for each meal. </w:t>
      </w:r>
    </w:p>
    <w:p w:rsidR="004C4712" w:rsidRPr="00CC725D" w:rsidRDefault="00BB4B68">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color w:val="000000"/>
          <w:sz w:val="22"/>
          <w:szCs w:val="22"/>
        </w:rPr>
        <w:t xml:space="preserve">Assist in </w:t>
      </w:r>
      <w:r w:rsidR="00770BE1">
        <w:rPr>
          <w:rFonts w:ascii="Cambria" w:eastAsia="Cambria" w:hAnsi="Cambria" w:cs="Cambria"/>
          <w:color w:val="000000"/>
          <w:sz w:val="22"/>
          <w:szCs w:val="22"/>
        </w:rPr>
        <w:t xml:space="preserve">the </w:t>
      </w:r>
      <w:r>
        <w:rPr>
          <w:rFonts w:ascii="Cambria" w:eastAsia="Cambria" w:hAnsi="Cambria" w:cs="Cambria"/>
          <w:color w:val="000000"/>
          <w:sz w:val="22"/>
          <w:szCs w:val="22"/>
        </w:rPr>
        <w:t xml:space="preserve">delivery of food to classrooms and </w:t>
      </w:r>
      <w:r w:rsidR="00CC725D">
        <w:rPr>
          <w:rFonts w:ascii="Cambria" w:eastAsia="Cambria" w:hAnsi="Cambria" w:cs="Cambria"/>
          <w:color w:val="000000"/>
          <w:sz w:val="22"/>
          <w:szCs w:val="22"/>
        </w:rPr>
        <w:t>collec</w:t>
      </w:r>
      <w:r w:rsidR="00770BE1">
        <w:rPr>
          <w:rFonts w:ascii="Cambria" w:eastAsia="Cambria" w:hAnsi="Cambria" w:cs="Cambria"/>
          <w:color w:val="000000"/>
          <w:sz w:val="22"/>
          <w:szCs w:val="22"/>
        </w:rPr>
        <w:t xml:space="preserve">tion of </w:t>
      </w:r>
      <w:r w:rsidR="009D2F4D">
        <w:rPr>
          <w:rFonts w:ascii="Cambria" w:eastAsia="Cambria" w:hAnsi="Cambria" w:cs="Cambria"/>
          <w:color w:val="000000"/>
          <w:sz w:val="22"/>
          <w:szCs w:val="22"/>
        </w:rPr>
        <w:t xml:space="preserve">carts after each meal. </w:t>
      </w:r>
    </w:p>
    <w:p w:rsidR="00CC725D" w:rsidRDefault="00CC725D">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color w:val="000000"/>
          <w:sz w:val="22"/>
          <w:szCs w:val="22"/>
        </w:rPr>
        <w:t>Washing of all dishes</w:t>
      </w:r>
      <w:r w:rsidR="009D2F4D">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utensils </w:t>
      </w:r>
      <w:r w:rsidR="009D2F4D">
        <w:rPr>
          <w:rFonts w:ascii="Cambria" w:eastAsia="Cambria" w:hAnsi="Cambria" w:cs="Cambria"/>
          <w:color w:val="000000"/>
          <w:sz w:val="22"/>
          <w:szCs w:val="22"/>
        </w:rPr>
        <w:t xml:space="preserve">and cookware </w:t>
      </w:r>
      <w:r>
        <w:rPr>
          <w:rFonts w:ascii="Cambria" w:eastAsia="Cambria" w:hAnsi="Cambria" w:cs="Cambria"/>
          <w:color w:val="000000"/>
          <w:sz w:val="22"/>
          <w:szCs w:val="22"/>
        </w:rPr>
        <w:t>used throughout the day.</w:t>
      </w:r>
    </w:p>
    <w:p w:rsidR="004C4712" w:rsidRDefault="004C4712">
      <w:pPr>
        <w:pBdr>
          <w:top w:val="nil"/>
          <w:left w:val="nil"/>
          <w:bottom w:val="nil"/>
          <w:right w:val="nil"/>
          <w:between w:val="nil"/>
        </w:pBdr>
        <w:spacing w:before="10" w:after="10"/>
        <w:rPr>
          <w:rFonts w:ascii="Cambria" w:eastAsia="Cambria" w:hAnsi="Cambria" w:cs="Cambria"/>
          <w:sz w:val="22"/>
          <w:szCs w:val="22"/>
        </w:rPr>
      </w:pPr>
    </w:p>
    <w:p w:rsidR="004C4712" w:rsidRDefault="004C4712">
      <w:pPr>
        <w:pBdr>
          <w:top w:val="nil"/>
          <w:left w:val="nil"/>
          <w:bottom w:val="nil"/>
          <w:right w:val="nil"/>
          <w:between w:val="nil"/>
        </w:pBdr>
        <w:spacing w:before="10" w:after="10"/>
        <w:rPr>
          <w:rFonts w:ascii="Cambria" w:eastAsia="Cambria" w:hAnsi="Cambria" w:cs="Cambria"/>
          <w:sz w:val="22"/>
          <w:szCs w:val="22"/>
        </w:rPr>
      </w:pPr>
    </w:p>
    <w:p w:rsidR="004C4712" w:rsidRDefault="00BB4B68">
      <w:pPr>
        <w:pBdr>
          <w:top w:val="nil"/>
          <w:left w:val="nil"/>
          <w:bottom w:val="nil"/>
          <w:right w:val="nil"/>
          <w:between w:val="nil"/>
        </w:pBdr>
        <w:spacing w:before="10" w:after="10"/>
        <w:ind w:left="360"/>
        <w:rPr>
          <w:rFonts w:ascii="Cambria" w:eastAsia="Cambria" w:hAnsi="Cambria" w:cs="Cambria"/>
          <w:b/>
          <w:sz w:val="22"/>
          <w:szCs w:val="22"/>
        </w:rPr>
      </w:pPr>
      <w:r>
        <w:rPr>
          <w:rFonts w:ascii="Cambria" w:eastAsia="Cambria" w:hAnsi="Cambria" w:cs="Cambria"/>
          <w:b/>
          <w:sz w:val="22"/>
          <w:szCs w:val="22"/>
        </w:rPr>
        <w:t>General Staff Responsibilities</w:t>
      </w:r>
    </w:p>
    <w:p w:rsidR="004C4712" w:rsidRDefault="00BB4B68">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sz w:val="22"/>
          <w:szCs w:val="22"/>
        </w:rPr>
        <w:t>Participate in staff meetings, conferences, training sessions and workshops as assigned.</w:t>
      </w:r>
    </w:p>
    <w:p w:rsidR="004C4712" w:rsidRDefault="00BB4B68">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sz w:val="22"/>
          <w:szCs w:val="22"/>
        </w:rPr>
        <w:t>Maintain confidentiality in regards to staff and family information.</w:t>
      </w:r>
    </w:p>
    <w:p w:rsidR="004C4712" w:rsidRDefault="00BB4B68">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sz w:val="22"/>
          <w:szCs w:val="22"/>
        </w:rPr>
        <w:t>Fulfill role as mandated reporter as stated in Child Abuse and Neglect Policy.</w:t>
      </w:r>
    </w:p>
    <w:p w:rsidR="004C4712" w:rsidRDefault="00BB4B68">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sz w:val="22"/>
          <w:szCs w:val="22"/>
        </w:rPr>
        <w:t>Perform any other work-related duties as requested by your supervisor.</w:t>
      </w:r>
    </w:p>
    <w:p w:rsidR="004C4712" w:rsidRDefault="00BB4B68">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sz w:val="22"/>
          <w:szCs w:val="22"/>
        </w:rPr>
        <w:t>Be present a</w:t>
      </w:r>
      <w:r w:rsidR="00AF2E67">
        <w:rPr>
          <w:rFonts w:ascii="Cambria" w:eastAsia="Cambria" w:hAnsi="Cambria" w:cs="Cambria"/>
          <w:sz w:val="22"/>
          <w:szCs w:val="22"/>
        </w:rPr>
        <w:t xml:space="preserve">nd on time to </w:t>
      </w:r>
      <w:r>
        <w:rPr>
          <w:rFonts w:ascii="Cambria" w:eastAsia="Cambria" w:hAnsi="Cambria" w:cs="Cambria"/>
          <w:sz w:val="22"/>
          <w:szCs w:val="22"/>
        </w:rPr>
        <w:t>work in order to provide consistency of services.</w:t>
      </w:r>
    </w:p>
    <w:p w:rsidR="004C4712" w:rsidRDefault="00BB4B68">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sz w:val="22"/>
          <w:szCs w:val="22"/>
        </w:rPr>
        <w:t>Be a contributory team member in a positive/productive manner.</w:t>
      </w:r>
    </w:p>
    <w:p w:rsidR="004C4712" w:rsidRDefault="00BB4B68">
      <w:pPr>
        <w:numPr>
          <w:ilvl w:val="0"/>
          <w:numId w:val="2"/>
        </w:numPr>
        <w:pBdr>
          <w:top w:val="nil"/>
          <w:left w:val="nil"/>
          <w:bottom w:val="nil"/>
          <w:right w:val="nil"/>
          <w:between w:val="nil"/>
        </w:pBdr>
        <w:spacing w:before="10" w:after="10"/>
        <w:rPr>
          <w:rFonts w:ascii="Cambria" w:eastAsia="Cambria" w:hAnsi="Cambria" w:cs="Cambria"/>
          <w:sz w:val="22"/>
          <w:szCs w:val="22"/>
        </w:rPr>
      </w:pPr>
      <w:r>
        <w:rPr>
          <w:rFonts w:ascii="Cambria" w:eastAsia="Cambria" w:hAnsi="Cambria" w:cs="Cambria"/>
          <w:sz w:val="22"/>
          <w:szCs w:val="22"/>
        </w:rPr>
        <w:t>Demonstrate commitment to mission, values, and policies in the performance of daily duties.</w:t>
      </w:r>
    </w:p>
    <w:p w:rsidR="004C4712" w:rsidRDefault="004C4712">
      <w:pPr>
        <w:pBdr>
          <w:top w:val="nil"/>
          <w:left w:val="nil"/>
          <w:bottom w:val="nil"/>
          <w:right w:val="nil"/>
          <w:between w:val="nil"/>
        </w:pBdr>
        <w:spacing w:before="60" w:after="60"/>
        <w:rPr>
          <w:rFonts w:ascii="Cambria" w:eastAsia="Cambria" w:hAnsi="Cambria" w:cs="Cambria"/>
          <w:sz w:val="22"/>
          <w:szCs w:val="22"/>
        </w:rPr>
      </w:pPr>
    </w:p>
    <w:p w:rsidR="004C4712" w:rsidRDefault="00BB4B68">
      <w:pPr>
        <w:spacing w:after="200"/>
        <w:rPr>
          <w:rFonts w:ascii="Cambria" w:eastAsia="Cambria" w:hAnsi="Cambria" w:cs="Cambria"/>
          <w:sz w:val="22"/>
          <w:szCs w:val="22"/>
          <w:highlight w:val="white"/>
        </w:rPr>
      </w:pPr>
      <w:r>
        <w:rPr>
          <w:rFonts w:ascii="Cambria" w:eastAsia="Cambria" w:hAnsi="Cambria" w:cs="Cambria"/>
          <w:sz w:val="22"/>
          <w:szCs w:val="22"/>
          <w:highlight w:val="white"/>
          <w:u w:val="single"/>
        </w:rPr>
        <w:t>Qualifications</w:t>
      </w:r>
      <w:r>
        <w:rPr>
          <w:rFonts w:ascii="Cambria" w:eastAsia="Cambria" w:hAnsi="Cambria" w:cs="Cambria"/>
          <w:sz w:val="22"/>
          <w:szCs w:val="22"/>
          <w:highlight w:val="white"/>
        </w:rPr>
        <w:t>:</w:t>
      </w:r>
    </w:p>
    <w:p w:rsidR="004C4712" w:rsidRDefault="00BB4B68">
      <w:pPr>
        <w:spacing w:after="200"/>
        <w:rPr>
          <w:rFonts w:ascii="Cambria" w:eastAsia="Cambria" w:hAnsi="Cambria" w:cs="Cambria"/>
          <w:i/>
          <w:color w:val="333333"/>
          <w:sz w:val="22"/>
          <w:szCs w:val="22"/>
          <w:highlight w:val="white"/>
        </w:rPr>
      </w:pPr>
      <w:r>
        <w:rPr>
          <w:rFonts w:ascii="Cambria" w:eastAsia="Cambria" w:hAnsi="Cambria" w:cs="Cambria"/>
          <w:i/>
          <w:color w:val="333333"/>
          <w:sz w:val="22"/>
          <w:szCs w:val="22"/>
          <w:highlight w:val="white"/>
        </w:rPr>
        <w:t xml:space="preserve">All team members are expected to be technically competent and committed to continuous development of their skills. The following skills, knowledge, education, or certifications are specifically required for this position: </w:t>
      </w:r>
    </w:p>
    <w:p w:rsidR="004C4712" w:rsidRDefault="00BB4B68" w:rsidP="00CC725D">
      <w:pPr>
        <w:spacing w:before="60" w:after="60"/>
        <w:rPr>
          <w:rFonts w:ascii="Cambria" w:eastAsia="Cambria" w:hAnsi="Cambria" w:cs="Cambria"/>
          <w:sz w:val="22"/>
          <w:szCs w:val="22"/>
          <w:u w:val="single"/>
        </w:rPr>
      </w:pPr>
      <w:r>
        <w:rPr>
          <w:rFonts w:ascii="Cambria" w:eastAsia="Cambria" w:hAnsi="Cambria" w:cs="Cambria"/>
          <w:sz w:val="22"/>
          <w:szCs w:val="22"/>
          <w:u w:val="single"/>
        </w:rPr>
        <w:t>Requirements:</w:t>
      </w:r>
    </w:p>
    <w:p w:rsidR="004C4712" w:rsidRDefault="004C4712">
      <w:pPr>
        <w:spacing w:before="60"/>
        <w:ind w:right="360"/>
        <w:rPr>
          <w:rFonts w:ascii="Cambria" w:eastAsia="Cambria" w:hAnsi="Cambria" w:cs="Cambria"/>
          <w:sz w:val="22"/>
          <w:szCs w:val="22"/>
        </w:rPr>
      </w:pPr>
    </w:p>
    <w:p w:rsidR="004C4712" w:rsidRDefault="00BB4B68">
      <w:pPr>
        <w:spacing w:before="60"/>
        <w:ind w:right="360"/>
        <w:rPr>
          <w:rFonts w:ascii="Cambria" w:eastAsia="Cambria" w:hAnsi="Cambria" w:cs="Cambria"/>
          <w:sz w:val="22"/>
          <w:szCs w:val="22"/>
        </w:rPr>
      </w:pPr>
      <w:r>
        <w:rPr>
          <w:rFonts w:ascii="Cambria" w:eastAsia="Cambria" w:hAnsi="Cambria" w:cs="Cambria"/>
          <w:sz w:val="22"/>
          <w:szCs w:val="22"/>
          <w:u w:val="single"/>
        </w:rPr>
        <w:t>Education</w:t>
      </w:r>
      <w:r>
        <w:rPr>
          <w:rFonts w:ascii="Cambria" w:eastAsia="Cambria" w:hAnsi="Cambria" w:cs="Cambria"/>
          <w:sz w:val="22"/>
          <w:szCs w:val="22"/>
        </w:rPr>
        <w:t>:</w:t>
      </w:r>
      <w:r>
        <w:rPr>
          <w:rFonts w:ascii="Cambria" w:eastAsia="Cambria" w:hAnsi="Cambria" w:cs="Cambria"/>
          <w:b/>
          <w:sz w:val="22"/>
          <w:szCs w:val="22"/>
        </w:rPr>
        <w:t xml:space="preserve"> </w:t>
      </w:r>
      <w:r>
        <w:rPr>
          <w:rFonts w:ascii="Cambria" w:eastAsia="Cambria" w:hAnsi="Cambria" w:cs="Cambria"/>
          <w:sz w:val="22"/>
          <w:szCs w:val="22"/>
        </w:rPr>
        <w:t xml:space="preserve">High School diploma or equivalent.  </w:t>
      </w:r>
      <w:r w:rsidR="00AF2E67">
        <w:rPr>
          <w:rFonts w:ascii="Cambria" w:eastAsia="Cambria" w:hAnsi="Cambria" w:cs="Cambria"/>
          <w:sz w:val="22"/>
          <w:szCs w:val="22"/>
        </w:rPr>
        <w:t xml:space="preserve">Completion of Food Handler’s certification </w:t>
      </w:r>
      <w:r w:rsidR="00985669">
        <w:rPr>
          <w:rFonts w:ascii="Cambria" w:eastAsia="Cambria" w:hAnsi="Cambria" w:cs="Cambria"/>
          <w:sz w:val="22"/>
          <w:szCs w:val="22"/>
        </w:rPr>
        <w:t xml:space="preserve">within 60 days. </w:t>
      </w:r>
    </w:p>
    <w:p w:rsidR="004C4712" w:rsidRDefault="004C4712">
      <w:pPr>
        <w:spacing w:before="60"/>
        <w:ind w:right="360"/>
        <w:rPr>
          <w:rFonts w:ascii="Cambria" w:eastAsia="Cambria" w:hAnsi="Cambria" w:cs="Cambria"/>
          <w:sz w:val="22"/>
          <w:szCs w:val="22"/>
        </w:rPr>
      </w:pPr>
    </w:p>
    <w:p w:rsidR="004C4712" w:rsidRDefault="00BB4B68">
      <w:pPr>
        <w:rPr>
          <w:rFonts w:ascii="Cambria" w:eastAsia="Cambria" w:hAnsi="Cambria" w:cs="Cambria"/>
          <w:sz w:val="22"/>
          <w:szCs w:val="22"/>
        </w:rPr>
      </w:pPr>
      <w:r>
        <w:rPr>
          <w:rFonts w:ascii="Cambria" w:eastAsia="Cambria" w:hAnsi="Cambria" w:cs="Cambria"/>
          <w:sz w:val="22"/>
          <w:szCs w:val="22"/>
          <w:u w:val="single"/>
        </w:rPr>
        <w:lastRenderedPageBreak/>
        <w:t>Experience</w:t>
      </w:r>
      <w:r>
        <w:rPr>
          <w:rFonts w:ascii="Cambria" w:eastAsia="Cambria" w:hAnsi="Cambria" w:cs="Cambria"/>
          <w:sz w:val="22"/>
          <w:szCs w:val="22"/>
        </w:rPr>
        <w:t>:  Experience in purchasing and preparing culturally diverse foods for groups. Knowledge of early childhood nutrition</w:t>
      </w:r>
    </w:p>
    <w:p w:rsidR="004C4712" w:rsidRDefault="004C4712">
      <w:pPr>
        <w:rPr>
          <w:rFonts w:ascii="Cambria" w:eastAsia="Cambria" w:hAnsi="Cambria" w:cs="Cambria"/>
          <w:sz w:val="22"/>
          <w:szCs w:val="22"/>
        </w:rPr>
      </w:pPr>
    </w:p>
    <w:p w:rsidR="004C4712" w:rsidRDefault="00BB4B68">
      <w:pPr>
        <w:spacing w:before="60"/>
        <w:ind w:right="360"/>
        <w:rPr>
          <w:rFonts w:ascii="Cambria" w:eastAsia="Cambria" w:hAnsi="Cambria" w:cs="Cambria"/>
          <w:sz w:val="22"/>
          <w:szCs w:val="22"/>
        </w:rPr>
      </w:pPr>
      <w:r>
        <w:rPr>
          <w:rFonts w:ascii="Cambria" w:eastAsia="Cambria" w:hAnsi="Cambria" w:cs="Cambria"/>
          <w:sz w:val="22"/>
          <w:szCs w:val="22"/>
          <w:u w:val="single"/>
        </w:rPr>
        <w:t xml:space="preserve"> Personal Qualifications:</w:t>
      </w:r>
      <w:r>
        <w:rPr>
          <w:rFonts w:ascii="Cambria" w:eastAsia="Cambria" w:hAnsi="Cambria" w:cs="Cambria"/>
          <w:sz w:val="22"/>
          <w:szCs w:val="22"/>
        </w:rPr>
        <w:t xml:space="preserve"> as required in Part 407: Licensing Standards for Day Care Centers, emotional maturity, willingness to cooperate with the aims of the program, respect for children and adults, flexibility, patience, good personal hygiene, and physical and mental health which does not interfere with responsibilities.</w:t>
      </w:r>
    </w:p>
    <w:p w:rsidR="004C4712" w:rsidRDefault="004C4712">
      <w:pPr>
        <w:spacing w:before="60"/>
        <w:ind w:right="360"/>
        <w:rPr>
          <w:rFonts w:ascii="Cambria" w:eastAsia="Cambria" w:hAnsi="Cambria" w:cs="Cambria"/>
          <w:sz w:val="22"/>
          <w:szCs w:val="22"/>
        </w:rPr>
      </w:pPr>
    </w:p>
    <w:p w:rsidR="004C4712" w:rsidRDefault="00BB4B68">
      <w:pPr>
        <w:shd w:val="clear" w:color="auto" w:fill="FFFFFF"/>
        <w:spacing w:before="120" w:after="120"/>
        <w:rPr>
          <w:rFonts w:ascii="Cambria" w:eastAsia="Cambria" w:hAnsi="Cambria" w:cs="Cambria"/>
          <w:sz w:val="22"/>
          <w:szCs w:val="22"/>
        </w:rPr>
      </w:pPr>
      <w:r>
        <w:rPr>
          <w:rFonts w:ascii="Cambria" w:eastAsia="Cambria" w:hAnsi="Cambria" w:cs="Cambria"/>
          <w:sz w:val="22"/>
          <w:szCs w:val="22"/>
          <w:u w:val="single"/>
        </w:rPr>
        <w:t>Other Requirements:</w:t>
      </w:r>
      <w:r>
        <w:rPr>
          <w:rFonts w:ascii="Cambria" w:eastAsia="Cambria" w:hAnsi="Cambria" w:cs="Cambria"/>
          <w:sz w:val="22"/>
          <w:szCs w:val="22"/>
        </w:rPr>
        <w:t xml:space="preserve"> Lift and move heavy and/or bulky objects weighing up to 50 lbs. Basic computer literacy in email usage, word processing and internet navigation. Pass physical examination and all Head Start/licensing required background checks. Mai</w:t>
      </w:r>
      <w:r w:rsidR="00C07DE2">
        <w:rPr>
          <w:rFonts w:ascii="Cambria" w:eastAsia="Cambria" w:hAnsi="Cambria" w:cs="Cambria"/>
          <w:sz w:val="22"/>
          <w:szCs w:val="22"/>
        </w:rPr>
        <w:t>ntain current Physical</w:t>
      </w:r>
      <w:r>
        <w:rPr>
          <w:rFonts w:ascii="Cambria" w:eastAsia="Cambria" w:hAnsi="Cambria" w:cs="Cambria"/>
          <w:sz w:val="22"/>
          <w:szCs w:val="22"/>
        </w:rPr>
        <w:t xml:space="preserve"> requirements.  Travel required locally or long-distance up to 10% of the time for work-related meetings and functions. </w:t>
      </w:r>
    </w:p>
    <w:p w:rsidR="00CC725D" w:rsidRDefault="00CC725D">
      <w:pPr>
        <w:widowControl w:val="0"/>
        <w:tabs>
          <w:tab w:val="left" w:pos="720"/>
        </w:tabs>
        <w:jc w:val="both"/>
        <w:rPr>
          <w:rFonts w:ascii="Cambria" w:eastAsia="Cambria" w:hAnsi="Cambria" w:cs="Cambria"/>
          <w:sz w:val="22"/>
          <w:szCs w:val="22"/>
        </w:rPr>
      </w:pPr>
    </w:p>
    <w:p w:rsidR="00CC725D" w:rsidRDefault="00CC725D">
      <w:pPr>
        <w:widowControl w:val="0"/>
        <w:tabs>
          <w:tab w:val="left" w:pos="720"/>
        </w:tabs>
        <w:jc w:val="both"/>
        <w:rPr>
          <w:rFonts w:ascii="Cambria" w:eastAsia="Cambria" w:hAnsi="Cambria" w:cs="Cambria"/>
          <w:sz w:val="22"/>
          <w:szCs w:val="22"/>
        </w:rPr>
      </w:pPr>
    </w:p>
    <w:p w:rsidR="004C4712" w:rsidRDefault="00BB4B68">
      <w:pPr>
        <w:widowControl w:val="0"/>
        <w:tabs>
          <w:tab w:val="left" w:pos="720"/>
        </w:tabs>
        <w:jc w:val="both"/>
        <w:rPr>
          <w:rFonts w:ascii="Cambria" w:eastAsia="Cambria" w:hAnsi="Cambria" w:cs="Cambria"/>
          <w:sz w:val="22"/>
          <w:szCs w:val="22"/>
          <w:u w:val="single"/>
        </w:rPr>
      </w:pPr>
      <w:r>
        <w:rPr>
          <w:rFonts w:ascii="Cambria" w:eastAsia="Cambria" w:hAnsi="Cambria" w:cs="Cambria"/>
          <w:sz w:val="22"/>
          <w:szCs w:val="22"/>
          <w:u w:val="single"/>
        </w:rPr>
        <w:t>ADA Requirements (Essential Functions)</w:t>
      </w:r>
    </w:p>
    <w:p w:rsidR="004C4712" w:rsidRDefault="00BB4B68">
      <w:pPr>
        <w:widowControl w:val="0"/>
        <w:tabs>
          <w:tab w:val="left" w:pos="720"/>
        </w:tabs>
        <w:jc w:val="both"/>
        <w:rPr>
          <w:rFonts w:ascii="Cambria" w:eastAsia="Cambria" w:hAnsi="Cambria" w:cs="Cambria"/>
          <w:sz w:val="22"/>
          <w:szCs w:val="22"/>
        </w:rPr>
      </w:pPr>
      <w:r>
        <w:rPr>
          <w:rFonts w:ascii="Cambria" w:eastAsia="Cambria" w:hAnsi="Cambria" w:cs="Cambria"/>
          <w:sz w:val="22"/>
          <w:szCs w:val="22"/>
        </w:rPr>
        <w:t xml:space="preserve">Physical Requirements* </w:t>
      </w:r>
    </w:p>
    <w:p w:rsidR="004C4712" w:rsidRDefault="00BB4B68">
      <w:pPr>
        <w:tabs>
          <w:tab w:val="right" w:pos="9360"/>
        </w:tabs>
        <w:rPr>
          <w:rFonts w:ascii="Cambria" w:eastAsia="Cambria" w:hAnsi="Cambria" w:cs="Cambria"/>
          <w:sz w:val="22"/>
          <w:szCs w:val="22"/>
        </w:rPr>
      </w:pPr>
      <w:r>
        <w:rPr>
          <w:rFonts w:ascii="Cambria" w:eastAsia="Cambria" w:hAnsi="Cambria" w:cs="Cambria"/>
          <w:sz w:val="22"/>
          <w:szCs w:val="22"/>
        </w:rPr>
        <w:t>Sitting</w:t>
      </w:r>
      <w:r>
        <w:rPr>
          <w:rFonts w:ascii="Cambria" w:eastAsia="Cambria" w:hAnsi="Cambria" w:cs="Cambria"/>
          <w:sz w:val="22"/>
          <w:szCs w:val="22"/>
        </w:rPr>
        <w:tab/>
        <w:t xml:space="preserve">1-2 hours/day </w:t>
      </w:r>
    </w:p>
    <w:p w:rsidR="004C4712" w:rsidRDefault="00BB4B68">
      <w:pPr>
        <w:tabs>
          <w:tab w:val="right" w:pos="9360"/>
        </w:tabs>
        <w:rPr>
          <w:rFonts w:ascii="Cambria" w:eastAsia="Cambria" w:hAnsi="Cambria" w:cs="Cambria"/>
          <w:sz w:val="22"/>
          <w:szCs w:val="22"/>
        </w:rPr>
      </w:pPr>
      <w:r>
        <w:rPr>
          <w:rFonts w:ascii="Cambria" w:eastAsia="Cambria" w:hAnsi="Cambria" w:cs="Cambria"/>
          <w:sz w:val="22"/>
          <w:szCs w:val="22"/>
        </w:rPr>
        <w:t>Standing</w:t>
      </w:r>
      <w:r>
        <w:rPr>
          <w:rFonts w:ascii="Cambria" w:eastAsia="Cambria" w:hAnsi="Cambria" w:cs="Cambria"/>
          <w:sz w:val="22"/>
          <w:szCs w:val="22"/>
        </w:rPr>
        <w:tab/>
        <w:t>6-8 hours/day</w:t>
      </w:r>
    </w:p>
    <w:p w:rsidR="004C4712" w:rsidRDefault="00BB4B68">
      <w:pPr>
        <w:tabs>
          <w:tab w:val="right" w:pos="9360"/>
        </w:tabs>
        <w:rPr>
          <w:rFonts w:ascii="Cambria" w:eastAsia="Cambria" w:hAnsi="Cambria" w:cs="Cambria"/>
          <w:sz w:val="22"/>
          <w:szCs w:val="22"/>
        </w:rPr>
      </w:pPr>
      <w:r>
        <w:rPr>
          <w:rFonts w:ascii="Cambria" w:eastAsia="Cambria" w:hAnsi="Cambria" w:cs="Cambria"/>
          <w:sz w:val="22"/>
          <w:szCs w:val="22"/>
        </w:rPr>
        <w:t>Driving</w:t>
      </w:r>
      <w:r>
        <w:rPr>
          <w:rFonts w:ascii="Cambria" w:eastAsia="Cambria" w:hAnsi="Cambria" w:cs="Cambria"/>
          <w:sz w:val="22"/>
          <w:szCs w:val="22"/>
        </w:rPr>
        <w:tab/>
        <w:t>1-2 hours/day</w:t>
      </w:r>
    </w:p>
    <w:p w:rsidR="004C4712" w:rsidRDefault="00BB4B68">
      <w:pPr>
        <w:tabs>
          <w:tab w:val="right" w:pos="9360"/>
        </w:tabs>
        <w:rPr>
          <w:rFonts w:ascii="Cambria" w:eastAsia="Cambria" w:hAnsi="Cambria" w:cs="Cambria"/>
          <w:sz w:val="22"/>
          <w:szCs w:val="22"/>
        </w:rPr>
      </w:pPr>
      <w:r>
        <w:rPr>
          <w:rFonts w:ascii="Cambria" w:eastAsia="Cambria" w:hAnsi="Cambria" w:cs="Cambria"/>
          <w:sz w:val="22"/>
          <w:szCs w:val="22"/>
        </w:rPr>
        <w:t xml:space="preserve">Walking </w:t>
      </w:r>
      <w:r>
        <w:rPr>
          <w:rFonts w:ascii="Cambria" w:eastAsia="Cambria" w:hAnsi="Cambria" w:cs="Cambria"/>
          <w:sz w:val="22"/>
          <w:szCs w:val="22"/>
        </w:rPr>
        <w:tab/>
        <w:t>4-6 hours/day</w:t>
      </w:r>
    </w:p>
    <w:p w:rsidR="004C4712" w:rsidRDefault="00BB4B68">
      <w:pPr>
        <w:tabs>
          <w:tab w:val="right" w:pos="9360"/>
        </w:tabs>
        <w:rPr>
          <w:rFonts w:ascii="Cambria" w:eastAsia="Cambria" w:hAnsi="Cambria" w:cs="Cambria"/>
          <w:sz w:val="22"/>
          <w:szCs w:val="22"/>
        </w:rPr>
      </w:pPr>
      <w:r>
        <w:rPr>
          <w:rFonts w:ascii="Cambria" w:eastAsia="Cambria" w:hAnsi="Cambria" w:cs="Cambria"/>
          <w:sz w:val="22"/>
          <w:szCs w:val="22"/>
        </w:rPr>
        <w:t xml:space="preserve">Use of telephone </w:t>
      </w:r>
      <w:r>
        <w:rPr>
          <w:rFonts w:ascii="Cambria" w:eastAsia="Cambria" w:hAnsi="Cambria" w:cs="Cambria"/>
          <w:sz w:val="22"/>
          <w:szCs w:val="22"/>
        </w:rPr>
        <w:tab/>
        <w:t>1-2 hours/day</w:t>
      </w:r>
    </w:p>
    <w:p w:rsidR="004C4712" w:rsidRDefault="00BB4B68">
      <w:pPr>
        <w:tabs>
          <w:tab w:val="right" w:pos="9360"/>
        </w:tabs>
        <w:rPr>
          <w:rFonts w:ascii="Cambria" w:eastAsia="Cambria" w:hAnsi="Cambria" w:cs="Cambria"/>
          <w:sz w:val="22"/>
          <w:szCs w:val="22"/>
        </w:rPr>
      </w:pPr>
      <w:r>
        <w:rPr>
          <w:rFonts w:ascii="Cambria" w:eastAsia="Cambria" w:hAnsi="Cambria" w:cs="Cambria"/>
          <w:sz w:val="22"/>
          <w:szCs w:val="22"/>
        </w:rPr>
        <w:t>Working under pressure</w:t>
      </w:r>
      <w:r>
        <w:rPr>
          <w:rFonts w:ascii="Cambria" w:eastAsia="Cambria" w:hAnsi="Cambria" w:cs="Cambria"/>
          <w:sz w:val="22"/>
          <w:szCs w:val="22"/>
        </w:rPr>
        <w:tab/>
        <w:t>3-5 hours/day</w:t>
      </w:r>
    </w:p>
    <w:p w:rsidR="004C4712" w:rsidRDefault="00BB4B68">
      <w:pPr>
        <w:tabs>
          <w:tab w:val="right" w:pos="9360"/>
        </w:tabs>
        <w:rPr>
          <w:rFonts w:ascii="Cambria" w:eastAsia="Cambria" w:hAnsi="Cambria" w:cs="Cambria"/>
          <w:sz w:val="22"/>
          <w:szCs w:val="22"/>
        </w:rPr>
      </w:pPr>
      <w:r>
        <w:rPr>
          <w:rFonts w:ascii="Cambria" w:eastAsia="Cambria" w:hAnsi="Cambria" w:cs="Cambria"/>
          <w:sz w:val="22"/>
          <w:szCs w:val="22"/>
        </w:rPr>
        <w:t xml:space="preserve">Working rapidly for long periods </w:t>
      </w:r>
      <w:r>
        <w:rPr>
          <w:rFonts w:ascii="Cambria" w:eastAsia="Cambria" w:hAnsi="Cambria" w:cs="Cambria"/>
          <w:sz w:val="22"/>
          <w:szCs w:val="22"/>
        </w:rPr>
        <w:tab/>
        <w:t>4-6 hours/day</w:t>
      </w:r>
    </w:p>
    <w:p w:rsidR="004C4712" w:rsidRDefault="00BB4B68">
      <w:pPr>
        <w:tabs>
          <w:tab w:val="right" w:pos="9360"/>
        </w:tabs>
        <w:rPr>
          <w:rFonts w:ascii="Cambria" w:eastAsia="Cambria" w:hAnsi="Cambria" w:cs="Cambria"/>
          <w:sz w:val="22"/>
          <w:szCs w:val="22"/>
        </w:rPr>
      </w:pPr>
      <w:r>
        <w:rPr>
          <w:rFonts w:ascii="Cambria" w:eastAsia="Cambria" w:hAnsi="Cambria" w:cs="Cambria"/>
          <w:sz w:val="22"/>
          <w:szCs w:val="22"/>
        </w:rPr>
        <w:t>Use of keyboard, computer, printer, fax, copier</w:t>
      </w:r>
      <w:r>
        <w:rPr>
          <w:rFonts w:ascii="Cambria" w:eastAsia="Cambria" w:hAnsi="Cambria" w:cs="Cambria"/>
          <w:sz w:val="22"/>
          <w:szCs w:val="22"/>
        </w:rPr>
        <w:tab/>
        <w:t>2-3 hours/day</w:t>
      </w:r>
    </w:p>
    <w:p w:rsidR="004C4712" w:rsidRDefault="004C4712">
      <w:pPr>
        <w:tabs>
          <w:tab w:val="right" w:pos="9360"/>
        </w:tabs>
        <w:spacing w:after="200"/>
        <w:rPr>
          <w:rFonts w:ascii="Cambria" w:eastAsia="Cambria" w:hAnsi="Cambria" w:cs="Cambria"/>
          <w:sz w:val="22"/>
          <w:szCs w:val="22"/>
        </w:rPr>
      </w:pPr>
    </w:p>
    <w:p w:rsidR="004C4712" w:rsidRPr="00CC725D" w:rsidRDefault="00BB4B68" w:rsidP="00CC725D">
      <w:pPr>
        <w:tabs>
          <w:tab w:val="right" w:pos="9360"/>
        </w:tabs>
        <w:spacing w:after="200"/>
        <w:rPr>
          <w:rFonts w:ascii="Cambria" w:eastAsia="Cambria" w:hAnsi="Cambria" w:cs="Cambria"/>
          <w:sz w:val="22"/>
          <w:szCs w:val="22"/>
        </w:rPr>
      </w:pPr>
      <w:r>
        <w:rPr>
          <w:rFonts w:ascii="Cambria" w:eastAsia="Cambria" w:hAnsi="Cambria" w:cs="Cambria"/>
          <w:sz w:val="22"/>
          <w:szCs w:val="22"/>
        </w:rPr>
        <w:t xml:space="preserve">Position requires close work; finger dexterity; good vision, hearing, oral communication and critical thinking on a regular basis. May occasionally work longer than 8 hours/day. </w:t>
      </w:r>
    </w:p>
    <w:p w:rsidR="004C4712" w:rsidRDefault="00BB4B68" w:rsidP="00C07DE2">
      <w:pPr>
        <w:rPr>
          <w:rFonts w:ascii="Cambria" w:eastAsia="Cambria" w:hAnsi="Cambria" w:cs="Cambria"/>
          <w:sz w:val="22"/>
          <w:szCs w:val="22"/>
        </w:rPr>
      </w:pPr>
      <w:r>
        <w:rPr>
          <w:rFonts w:ascii="Cambria" w:eastAsia="Cambria" w:hAnsi="Cambria" w:cs="Cambria"/>
          <w:sz w:val="22"/>
          <w:szCs w:val="22"/>
          <w:u w:val="single"/>
        </w:rPr>
        <w:t>Cognitive or Mental Requirements:</w:t>
      </w:r>
    </w:p>
    <w:p w:rsidR="004C4712" w:rsidRDefault="00BB4B68" w:rsidP="00C07DE2">
      <w:pPr>
        <w:rPr>
          <w:rFonts w:ascii="Cambria" w:eastAsia="Cambria" w:hAnsi="Cambria" w:cs="Cambria"/>
          <w:sz w:val="22"/>
          <w:szCs w:val="22"/>
          <w:u w:val="single"/>
        </w:rPr>
      </w:pPr>
      <w:r>
        <w:rPr>
          <w:rFonts w:ascii="Cambria" w:eastAsia="Cambria" w:hAnsi="Cambria" w:cs="Cambria"/>
          <w:sz w:val="22"/>
          <w:szCs w:val="22"/>
        </w:rPr>
        <w:t>The following cognitive or mental requirements are necessary on a daily basis: Critical thinking; Reading; Writing; Mathematics; Accounting Practices, Drawing conclusions from written or computer generated materials; Analyzing data or report information; Creating methodologies for accomplishing a goal; Conducting research; Implementing recommendations by coordinating persons and/or other resources; Developing plans, procedures, goals, strategies, or processes; Directing activities of others to accomplish a goal; Clear verbal articulation. Successful experience working in a team setting;</w:t>
      </w:r>
    </w:p>
    <w:p w:rsidR="00C07DE2" w:rsidRPr="00C07DE2" w:rsidRDefault="00C07DE2" w:rsidP="00C07DE2">
      <w:pPr>
        <w:rPr>
          <w:rFonts w:ascii="Cambria" w:eastAsia="Cambria" w:hAnsi="Cambria" w:cs="Cambria"/>
          <w:sz w:val="22"/>
          <w:szCs w:val="22"/>
          <w:u w:val="single"/>
        </w:rPr>
      </w:pPr>
    </w:p>
    <w:p w:rsidR="00C07DE2" w:rsidRDefault="00BB4B68" w:rsidP="00C07DE2">
      <w:pPr>
        <w:pStyle w:val="NoSpacing"/>
        <w:rPr>
          <w:rFonts w:ascii="Cambria" w:eastAsia="Cambria" w:hAnsi="Cambria" w:cs="Cambria"/>
          <w:sz w:val="22"/>
          <w:szCs w:val="22"/>
        </w:rPr>
      </w:pPr>
      <w:r>
        <w:rPr>
          <w:rFonts w:ascii="Cambria" w:eastAsia="Cambria" w:hAnsi="Cambria" w:cs="Cambria"/>
          <w:sz w:val="22"/>
          <w:szCs w:val="22"/>
          <w:u w:val="single"/>
        </w:rPr>
        <w:t>Additional Requirements</w:t>
      </w:r>
      <w:r>
        <w:rPr>
          <w:rFonts w:ascii="Cambria" w:eastAsia="Cambria" w:hAnsi="Cambria" w:cs="Cambria"/>
          <w:sz w:val="22"/>
          <w:szCs w:val="22"/>
        </w:rPr>
        <w:t xml:space="preserve">: </w:t>
      </w:r>
    </w:p>
    <w:p w:rsidR="004C4712" w:rsidRDefault="00BB4B68" w:rsidP="00C07DE2">
      <w:pPr>
        <w:pStyle w:val="NoSpacing"/>
        <w:rPr>
          <w:rFonts w:asciiTheme="majorHAnsi" w:hAnsiTheme="majorHAnsi" w:cstheme="majorHAnsi"/>
          <w:sz w:val="22"/>
          <w:szCs w:val="22"/>
        </w:rPr>
      </w:pPr>
      <w:r w:rsidRPr="00C07DE2">
        <w:rPr>
          <w:rFonts w:asciiTheme="majorHAnsi" w:hAnsiTheme="majorHAnsi" w:cstheme="majorHAnsi"/>
          <w:sz w:val="22"/>
          <w:szCs w:val="22"/>
        </w:rPr>
        <w:t>Ability to present a positive image of the organization to members of the community; Ability to work with the Teacher to plan, organize and implement position responsibilities effectively, providing input; Visual and auditory acuity within professionally determined normal ranges, with correction if need;</w:t>
      </w:r>
      <w:r w:rsidR="00C07DE2">
        <w:rPr>
          <w:rFonts w:asciiTheme="majorHAnsi" w:hAnsiTheme="majorHAnsi" w:cstheme="majorHAnsi"/>
          <w:sz w:val="22"/>
          <w:szCs w:val="22"/>
        </w:rPr>
        <w:t xml:space="preserve"> </w:t>
      </w:r>
      <w:r w:rsidRPr="00C07DE2">
        <w:rPr>
          <w:rFonts w:asciiTheme="majorHAnsi" w:hAnsiTheme="majorHAnsi" w:cstheme="majorHAnsi"/>
          <w:sz w:val="22"/>
          <w:szCs w:val="22"/>
        </w:rPr>
        <w:t>Manual dexterity sufficient to operate a computer and office equipment, including, but not limited to, the telephone, fax machine, copier, and tape recorder; Must be able to travel; Must be able to enter and exit a vehicle without assistance, and withstand exposure to adverse weather conditions;</w:t>
      </w:r>
    </w:p>
    <w:p w:rsidR="00C07DE2" w:rsidRPr="00C07DE2" w:rsidRDefault="00C07DE2" w:rsidP="00C07DE2">
      <w:pPr>
        <w:pStyle w:val="NoSpacing"/>
        <w:rPr>
          <w:rFonts w:asciiTheme="majorHAnsi" w:eastAsia="Cambria" w:hAnsiTheme="majorHAnsi" w:cstheme="majorHAnsi"/>
          <w:sz w:val="22"/>
          <w:szCs w:val="22"/>
        </w:rPr>
      </w:pPr>
    </w:p>
    <w:p w:rsidR="00C07DE2" w:rsidRDefault="00BB4B68">
      <w:pPr>
        <w:rPr>
          <w:rFonts w:ascii="Cambria" w:eastAsia="Cambria" w:hAnsi="Cambria" w:cs="Cambria"/>
          <w:sz w:val="22"/>
          <w:szCs w:val="22"/>
          <w:u w:val="single"/>
        </w:rPr>
      </w:pPr>
      <w:r>
        <w:rPr>
          <w:rFonts w:ascii="Cambria" w:eastAsia="Cambria" w:hAnsi="Cambria" w:cs="Cambria"/>
          <w:sz w:val="22"/>
          <w:szCs w:val="22"/>
          <w:u w:val="single"/>
        </w:rPr>
        <w:t xml:space="preserve">Working Environment  </w:t>
      </w:r>
    </w:p>
    <w:p w:rsidR="004C4712" w:rsidRDefault="00BB4B68">
      <w:pPr>
        <w:rPr>
          <w:rFonts w:ascii="Cambria" w:eastAsia="Cambria" w:hAnsi="Cambria" w:cs="Cambria"/>
          <w:sz w:val="22"/>
          <w:szCs w:val="22"/>
          <w:u w:val="single"/>
        </w:rPr>
      </w:pPr>
      <w:r>
        <w:rPr>
          <w:rFonts w:ascii="Cambria" w:eastAsia="Cambria" w:hAnsi="Cambria" w:cs="Cambria"/>
          <w:sz w:val="22"/>
          <w:szCs w:val="22"/>
        </w:rPr>
        <w:lastRenderedPageBreak/>
        <w:t>Indoors, standing for majority of the day. Possible exposure to blood and bodily fluids or tissues; Possible exposure to communicable diseases; Job requires standing for long periods of time, as well as stooping, squatting, and running; A moderate amount of driving is required.</w:t>
      </w:r>
    </w:p>
    <w:p w:rsidR="004C4712" w:rsidRDefault="004C4712">
      <w:pPr>
        <w:rPr>
          <w:rFonts w:ascii="Cambria" w:eastAsia="Cambria" w:hAnsi="Cambria" w:cs="Cambria"/>
          <w:sz w:val="22"/>
          <w:szCs w:val="22"/>
        </w:rPr>
      </w:pPr>
    </w:p>
    <w:p w:rsidR="004C4712" w:rsidRDefault="00BB4B68">
      <w:pPr>
        <w:rPr>
          <w:rFonts w:ascii="Cambria" w:eastAsia="Cambria" w:hAnsi="Cambria" w:cs="Cambria"/>
          <w:sz w:val="22"/>
          <w:szCs w:val="22"/>
          <w:u w:val="single"/>
        </w:rPr>
      </w:pPr>
      <w:r>
        <w:rPr>
          <w:rFonts w:ascii="Cambria" w:eastAsia="Cambria" w:hAnsi="Cambria" w:cs="Cambria"/>
          <w:sz w:val="22"/>
          <w:szCs w:val="22"/>
          <w:u w:val="single"/>
        </w:rPr>
        <w:t>Additional Notes</w:t>
      </w:r>
      <w:r>
        <w:rPr>
          <w:rFonts w:ascii="Cambria" w:eastAsia="Cambria" w:hAnsi="Cambria" w:cs="Cambria"/>
          <w:sz w:val="22"/>
          <w:szCs w:val="22"/>
        </w:rPr>
        <w:t xml:space="preserve"> </w:t>
      </w:r>
    </w:p>
    <w:p w:rsidR="004C4712" w:rsidRDefault="00BB4B68">
      <w:pPr>
        <w:spacing w:after="200"/>
        <w:jc w:val="both"/>
        <w:rPr>
          <w:rFonts w:ascii="Cambria" w:eastAsia="Cambria" w:hAnsi="Cambria" w:cs="Cambria"/>
          <w:sz w:val="22"/>
          <w:szCs w:val="22"/>
        </w:rPr>
      </w:pPr>
      <w:r>
        <w:rPr>
          <w:rFonts w:ascii="Cambria" w:eastAsia="Cambria" w:hAnsi="Cambria" w:cs="Cambria"/>
          <w:sz w:val="22"/>
          <w:szCs w:val="22"/>
        </w:rPr>
        <w:t>This job description is only a summary and is not designed to cover or contain a comprehensive listing of activities, duties or responsibilities that are required by the employer.  This document is subject to change at any time.  </w:t>
      </w:r>
    </w:p>
    <w:p w:rsidR="004C4712" w:rsidRDefault="004C4712">
      <w:pPr>
        <w:rPr>
          <w:rFonts w:ascii="Cambria" w:eastAsia="Cambria" w:hAnsi="Cambria" w:cs="Cambria"/>
          <w:b/>
          <w:sz w:val="22"/>
          <w:szCs w:val="22"/>
          <w:u w:val="single"/>
        </w:rPr>
      </w:pPr>
    </w:p>
    <w:p w:rsidR="004C4712" w:rsidRDefault="00BB4B68">
      <w:pPr>
        <w:rPr>
          <w:rFonts w:ascii="Cambria" w:eastAsia="Cambria" w:hAnsi="Cambria" w:cs="Cambria"/>
          <w:b/>
          <w:sz w:val="22"/>
          <w:szCs w:val="22"/>
        </w:rPr>
      </w:pPr>
      <w:r>
        <w:rPr>
          <w:rFonts w:ascii="Cambria" w:eastAsia="Cambria" w:hAnsi="Cambria" w:cs="Cambria"/>
          <w:b/>
          <w:sz w:val="22"/>
          <w:szCs w:val="22"/>
        </w:rPr>
        <w:t>________________________________________________________________                       ____________________________________</w:t>
      </w:r>
    </w:p>
    <w:p w:rsidR="004C4712" w:rsidRDefault="00BB4B68">
      <w:pPr>
        <w:tabs>
          <w:tab w:val="left" w:pos="6480"/>
          <w:tab w:val="right" w:pos="9360"/>
        </w:tabs>
        <w:rPr>
          <w:rFonts w:ascii="Cambria" w:eastAsia="Cambria" w:hAnsi="Cambria" w:cs="Cambria"/>
          <w:sz w:val="22"/>
          <w:szCs w:val="22"/>
        </w:rPr>
      </w:pPr>
      <w:r>
        <w:rPr>
          <w:rFonts w:ascii="Cambria" w:eastAsia="Cambria" w:hAnsi="Cambria" w:cs="Cambria"/>
          <w:sz w:val="22"/>
          <w:szCs w:val="22"/>
        </w:rPr>
        <w:t>Staff Signature</w:t>
      </w:r>
      <w:r>
        <w:rPr>
          <w:rFonts w:ascii="Cambria" w:eastAsia="Cambria" w:hAnsi="Cambria" w:cs="Cambria"/>
          <w:sz w:val="22"/>
          <w:szCs w:val="22"/>
        </w:rPr>
        <w:tab/>
        <w:t>Date</w:t>
      </w:r>
    </w:p>
    <w:p w:rsidR="004C4712" w:rsidRDefault="004C4712">
      <w:pPr>
        <w:rPr>
          <w:rFonts w:ascii="Cambria" w:eastAsia="Cambria" w:hAnsi="Cambria" w:cs="Cambria"/>
          <w:sz w:val="22"/>
          <w:szCs w:val="22"/>
        </w:rPr>
      </w:pPr>
    </w:p>
    <w:p w:rsidR="004C4712" w:rsidRDefault="004C4712">
      <w:pPr>
        <w:rPr>
          <w:rFonts w:ascii="Cambria" w:eastAsia="Cambria" w:hAnsi="Cambria" w:cs="Cambria"/>
          <w:sz w:val="22"/>
          <w:szCs w:val="22"/>
        </w:rPr>
      </w:pPr>
    </w:p>
    <w:p w:rsidR="004C4712" w:rsidRDefault="00BB4B68">
      <w:pPr>
        <w:rPr>
          <w:rFonts w:ascii="Cambria" w:eastAsia="Cambria" w:hAnsi="Cambria" w:cs="Cambria"/>
          <w:sz w:val="22"/>
          <w:szCs w:val="22"/>
        </w:rPr>
      </w:pPr>
      <w:r>
        <w:rPr>
          <w:rFonts w:ascii="Cambria" w:eastAsia="Cambria" w:hAnsi="Cambria" w:cs="Cambria"/>
          <w:sz w:val="22"/>
          <w:szCs w:val="22"/>
        </w:rPr>
        <w:t>_____________________________________________________________                             ____________________________________</w:t>
      </w:r>
    </w:p>
    <w:p w:rsidR="004C4712" w:rsidRDefault="00CC725D" w:rsidP="00CC725D">
      <w:pPr>
        <w:tabs>
          <w:tab w:val="left" w:pos="6480"/>
          <w:tab w:val="right" w:pos="9360"/>
        </w:tabs>
        <w:rPr>
          <w:rFonts w:ascii="Times New Roman" w:eastAsia="Times New Roman" w:hAnsi="Times New Roman" w:cs="Times New Roman"/>
          <w:b/>
          <w:sz w:val="20"/>
          <w:szCs w:val="20"/>
          <w:u w:val="single"/>
        </w:rPr>
      </w:pPr>
      <w:r>
        <w:rPr>
          <w:rFonts w:ascii="Cambria" w:eastAsia="Cambria" w:hAnsi="Cambria" w:cs="Cambria"/>
          <w:sz w:val="22"/>
          <w:szCs w:val="22"/>
        </w:rPr>
        <w:t>Supervisor Signature</w:t>
      </w:r>
      <w:r>
        <w:rPr>
          <w:rFonts w:ascii="Cambria" w:eastAsia="Cambria" w:hAnsi="Cambria" w:cs="Cambria"/>
          <w:sz w:val="22"/>
          <w:szCs w:val="22"/>
        </w:rPr>
        <w:tab/>
        <w:t>Date</w:t>
      </w:r>
    </w:p>
    <w:sectPr w:rsidR="004C4712">
      <w:headerReference w:type="default" r:id="rId9"/>
      <w:footerReference w:type="default" r:id="rId10"/>
      <w:headerReference w:type="first" r:id="rId11"/>
      <w:footerReference w:type="first" r:id="rId12"/>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228" w:rsidRDefault="00304228">
      <w:r>
        <w:separator/>
      </w:r>
    </w:p>
  </w:endnote>
  <w:endnote w:type="continuationSeparator" w:id="0">
    <w:p w:rsidR="00304228" w:rsidRDefault="0030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12" w:rsidRDefault="004C4712">
    <w:pPr>
      <w:pBdr>
        <w:top w:val="nil"/>
        <w:left w:val="nil"/>
        <w:bottom w:val="nil"/>
        <w:right w:val="nil"/>
        <w:between w:val="nil"/>
      </w:pBdr>
      <w:tabs>
        <w:tab w:val="center" w:pos="4320"/>
        <w:tab w:val="right" w:pos="8640"/>
      </w:tabs>
      <w:rPr>
        <w:rFonts w:ascii="Cambria" w:eastAsia="Cambria" w:hAnsi="Cambria" w:cs="Cambria"/>
      </w:rPr>
    </w:pPr>
  </w:p>
  <w:p w:rsidR="004C4712" w:rsidRDefault="004C4712">
    <w:pPr>
      <w:pBdr>
        <w:top w:val="nil"/>
        <w:left w:val="nil"/>
        <w:bottom w:val="nil"/>
        <w:right w:val="nil"/>
        <w:between w:val="nil"/>
      </w:pBdr>
      <w:tabs>
        <w:tab w:val="center" w:pos="4320"/>
        <w:tab w:val="right" w:pos="8640"/>
      </w:tabs>
      <w:spacing w:after="72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12" w:rsidRDefault="004C471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228" w:rsidRDefault="00304228">
      <w:r>
        <w:separator/>
      </w:r>
    </w:p>
  </w:footnote>
  <w:footnote w:type="continuationSeparator" w:id="0">
    <w:p w:rsidR="00304228" w:rsidRDefault="003042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12" w:rsidRDefault="004C4712">
    <w:pPr>
      <w:pBdr>
        <w:top w:val="nil"/>
        <w:left w:val="nil"/>
        <w:bottom w:val="nil"/>
        <w:right w:val="nil"/>
        <w:between w:val="nil"/>
      </w:pBdr>
      <w:tabs>
        <w:tab w:val="center" w:pos="4320"/>
        <w:tab w:val="right" w:pos="8640"/>
      </w:tabs>
      <w:spacing w:before="720"/>
      <w:rPr>
        <w:rFonts w:ascii="Times New Roman" w:eastAsia="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12" w:rsidRDefault="004C4712">
    <w:pPr>
      <w:pBdr>
        <w:top w:val="nil"/>
        <w:left w:val="nil"/>
        <w:bottom w:val="nil"/>
        <w:right w:val="nil"/>
        <w:between w:val="nil"/>
      </w:pBdr>
      <w:jc w:val="center"/>
    </w:pPr>
  </w:p>
  <w:p w:rsidR="004C4712" w:rsidRDefault="004C4712">
    <w:pPr>
      <w:pBdr>
        <w:top w:val="nil"/>
        <w:left w:val="nil"/>
        <w:bottom w:val="nil"/>
        <w:right w:val="nil"/>
        <w:between w:val="nil"/>
      </w:pBdr>
      <w:jc w:val="center"/>
    </w:pPr>
  </w:p>
  <w:p w:rsidR="004C4712" w:rsidRDefault="004C4712">
    <w:pPr>
      <w:pBdr>
        <w:top w:val="nil"/>
        <w:left w:val="nil"/>
        <w:bottom w:val="nil"/>
        <w:right w:val="nil"/>
        <w:between w:val="nil"/>
      </w:pBd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FFF"/>
    <w:multiLevelType w:val="multilevel"/>
    <w:tmpl w:val="B874D8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B96416"/>
    <w:multiLevelType w:val="multilevel"/>
    <w:tmpl w:val="D8BA08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2B237DD"/>
    <w:multiLevelType w:val="multilevel"/>
    <w:tmpl w:val="FD2E7838"/>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12"/>
    <w:rsid w:val="00146126"/>
    <w:rsid w:val="00237603"/>
    <w:rsid w:val="00304228"/>
    <w:rsid w:val="003B68F0"/>
    <w:rsid w:val="0040492B"/>
    <w:rsid w:val="004742FA"/>
    <w:rsid w:val="004C4712"/>
    <w:rsid w:val="0050682A"/>
    <w:rsid w:val="00567038"/>
    <w:rsid w:val="0064747D"/>
    <w:rsid w:val="00700BBC"/>
    <w:rsid w:val="00770BE1"/>
    <w:rsid w:val="008514D7"/>
    <w:rsid w:val="008A0164"/>
    <w:rsid w:val="00985669"/>
    <w:rsid w:val="00992200"/>
    <w:rsid w:val="009D2F4D"/>
    <w:rsid w:val="009F04BB"/>
    <w:rsid w:val="009F55C2"/>
    <w:rsid w:val="00AF2E67"/>
    <w:rsid w:val="00BB2F88"/>
    <w:rsid w:val="00BB4B68"/>
    <w:rsid w:val="00C07DE2"/>
    <w:rsid w:val="00C41CE3"/>
    <w:rsid w:val="00CC725D"/>
    <w:rsid w:val="00D11A69"/>
    <w:rsid w:val="00D41213"/>
    <w:rsid w:val="00E7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5B67"/>
  <w15:docId w15:val="{37119EFC-A861-4315-8D63-A6341467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40" w:after="60"/>
      <w:jc w:val="center"/>
      <w:outlineLvl w:val="1"/>
    </w:pPr>
    <w:rPr>
      <w:b/>
      <w:smallCaps/>
      <w:sz w:val="26"/>
      <w:szCs w:val="26"/>
    </w:rPr>
  </w:style>
  <w:style w:type="paragraph" w:styleId="Heading3">
    <w:name w:val="heading 3"/>
    <w:basedOn w:val="Normal"/>
    <w:next w:val="Normal"/>
    <w:pPr>
      <w:keepNext/>
      <w:keepLines/>
      <w:spacing w:before="240" w:after="60"/>
      <w:jc w:val="center"/>
      <w:outlineLvl w:val="2"/>
    </w:pPr>
    <w:rPr>
      <w:b/>
      <w:smallCaps/>
      <w:sz w:val="26"/>
      <w:szCs w:val="26"/>
    </w:rPr>
  </w:style>
  <w:style w:type="paragraph" w:styleId="Heading4">
    <w:name w:val="heading 4"/>
    <w:basedOn w:val="Normal"/>
    <w:next w:val="Normal"/>
    <w:pPr>
      <w:keepNext/>
      <w:keepLines/>
      <w:spacing w:before="240" w:after="60"/>
      <w:outlineLvl w:val="3"/>
    </w:pPr>
    <w:rPr>
      <w:b/>
      <w:sz w:val="26"/>
      <w:szCs w:val="2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37603"/>
    <w:pPr>
      <w:ind w:left="720"/>
      <w:contextualSpacing/>
    </w:pPr>
  </w:style>
  <w:style w:type="paragraph" w:styleId="NoSpacing">
    <w:name w:val="No Spacing"/>
    <w:uiPriority w:val="1"/>
    <w:qFormat/>
    <w:rsid w:val="00C07DE2"/>
  </w:style>
  <w:style w:type="paragraph" w:styleId="Revision">
    <w:name w:val="Revision"/>
    <w:hidden/>
    <w:uiPriority w:val="99"/>
    <w:semiHidden/>
    <w:rsid w:val="0064747D"/>
  </w:style>
  <w:style w:type="paragraph" w:styleId="BalloonText">
    <w:name w:val="Balloon Text"/>
    <w:basedOn w:val="Normal"/>
    <w:link w:val="BalloonTextChar"/>
    <w:uiPriority w:val="99"/>
    <w:semiHidden/>
    <w:unhideWhenUsed/>
    <w:rsid w:val="00647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47D"/>
    <w:rPr>
      <w:rFonts w:ascii="Segoe UI" w:hAnsi="Segoe UI" w:cs="Segoe UI"/>
      <w:sz w:val="18"/>
      <w:szCs w:val="18"/>
    </w:rPr>
  </w:style>
  <w:style w:type="paragraph" w:customStyle="1" w:styleId="Normal1">
    <w:name w:val="Normal1"/>
    <w:rsid w:val="009F04BB"/>
    <w:pPr>
      <w:widowControl w:val="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AA4C-8511-4327-951D-4D15803A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ARVAC</dc:creator>
  <cp:lastModifiedBy>Amanda Atkinson </cp:lastModifiedBy>
  <cp:revision>2</cp:revision>
  <dcterms:created xsi:type="dcterms:W3CDTF">2021-07-27T19:40:00Z</dcterms:created>
  <dcterms:modified xsi:type="dcterms:W3CDTF">2021-07-27T19:40:00Z</dcterms:modified>
</cp:coreProperties>
</file>